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23B6D" w14:textId="38560460" w:rsidR="003F71DF" w:rsidRPr="003F71DF" w:rsidRDefault="003F71DF" w:rsidP="00DE18A1">
      <w:pPr>
        <w:pStyle w:val="a7"/>
        <w:keepLines/>
        <w:tabs>
          <w:tab w:val="right" w:pos="10440"/>
          <w:tab w:val="right" w:pos="13323"/>
        </w:tabs>
        <w:ind w:firstLineChars="50" w:firstLine="120"/>
        <w:rPr>
          <w:rFonts w:ascii="Arial" w:hAnsi="Arial" w:cs="Arial"/>
          <w:sz w:val="24"/>
          <w:szCs w:val="24"/>
          <w:lang w:val="en-US" w:eastAsia="zh-CN"/>
        </w:rPr>
      </w:pPr>
      <w:bookmarkStart w:id="0" w:name="_Toc193024528"/>
      <w:r w:rsidRPr="003F71DF">
        <w:rPr>
          <w:rFonts w:ascii="Arial" w:hAnsi="Arial" w:cs="Arial"/>
          <w:sz w:val="24"/>
          <w:szCs w:val="24"/>
        </w:rPr>
        <w:t xml:space="preserve">3GPP TSG-RAN WG4 Meeting </w:t>
      </w:r>
      <w:bookmarkStart w:id="1"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1"/>
      <w:r w:rsidR="00A23614">
        <w:rPr>
          <w:rFonts w:ascii="Arial" w:hAnsi="Arial" w:cs="Arial"/>
          <w:sz w:val="24"/>
          <w:szCs w:val="24"/>
        </w:rPr>
        <w:t>6</w:t>
      </w:r>
      <w:r w:rsidR="00AC6315">
        <w:rPr>
          <w:rFonts w:ascii="Arial" w:hAnsi="Arial" w:cs="Arial"/>
          <w:sz w:val="24"/>
          <w:szCs w:val="24"/>
        </w:rPr>
        <w:t>bis-e</w:t>
      </w:r>
      <w:r w:rsidR="00DE60FC">
        <w:rPr>
          <w:rFonts w:ascii="Arial" w:hAnsi="Arial" w:cs="Arial"/>
          <w:sz w:val="24"/>
          <w:szCs w:val="24"/>
        </w:rPr>
        <w:tab/>
        <w:t>R</w:t>
      </w:r>
      <w:r w:rsidRPr="003F71DF">
        <w:rPr>
          <w:rFonts w:ascii="Arial" w:hAnsi="Arial" w:cs="Arial"/>
          <w:sz w:val="24"/>
          <w:szCs w:val="24"/>
        </w:rPr>
        <w:t>4-2</w:t>
      </w:r>
      <w:r w:rsidR="00D74AED">
        <w:rPr>
          <w:rFonts w:ascii="Arial" w:hAnsi="Arial" w:cs="Arial"/>
          <w:sz w:val="24"/>
          <w:szCs w:val="24"/>
        </w:rPr>
        <w:t>3</w:t>
      </w:r>
      <w:r w:rsidR="00010DA2">
        <w:rPr>
          <w:rFonts w:ascii="Arial" w:hAnsi="Arial" w:cs="Arial"/>
          <w:sz w:val="24"/>
          <w:szCs w:val="24"/>
        </w:rPr>
        <w:t>05465</w:t>
      </w:r>
    </w:p>
    <w:p w14:paraId="79FEAADF" w14:textId="5F98C1CC" w:rsidR="0059503F" w:rsidRPr="0059503F" w:rsidRDefault="00AC6315" w:rsidP="0059503F">
      <w:pPr>
        <w:pStyle w:val="a7"/>
        <w:tabs>
          <w:tab w:val="right" w:pos="9781"/>
          <w:tab w:val="right" w:pos="13323"/>
        </w:tabs>
        <w:outlineLvl w:val="0"/>
        <w:rPr>
          <w:rFonts w:ascii="Arial" w:hAnsi="Arial" w:cs="Arial"/>
          <w:sz w:val="24"/>
          <w:szCs w:val="24"/>
        </w:rPr>
      </w:pPr>
      <w:r>
        <w:rPr>
          <w:rFonts w:ascii="Arial" w:hAnsi="Arial" w:cs="Arial"/>
          <w:sz w:val="24"/>
          <w:szCs w:val="24"/>
        </w:rPr>
        <w:t>Online</w:t>
      </w:r>
      <w:r w:rsidR="0059503F" w:rsidRPr="0059503F">
        <w:rPr>
          <w:rFonts w:ascii="Arial" w:hAnsi="Arial" w:cs="Arial"/>
          <w:sz w:val="24"/>
          <w:szCs w:val="24"/>
        </w:rPr>
        <w:t>,</w:t>
      </w:r>
      <w:r w:rsidR="00652BFE">
        <w:rPr>
          <w:rFonts w:ascii="Arial" w:hAnsi="Arial" w:cs="Arial"/>
          <w:sz w:val="24"/>
          <w:szCs w:val="24"/>
        </w:rPr>
        <w:t xml:space="preserve"> </w:t>
      </w:r>
      <w:r>
        <w:rPr>
          <w:rFonts w:ascii="Arial" w:hAnsi="Arial" w:cs="Arial"/>
          <w:sz w:val="24"/>
          <w:szCs w:val="24"/>
        </w:rPr>
        <w:t>April 17-April 26</w:t>
      </w:r>
      <w:r w:rsidR="0059503F" w:rsidRPr="0059503F">
        <w:rPr>
          <w:rFonts w:ascii="Arial" w:hAnsi="Arial" w:cs="Arial"/>
          <w:sz w:val="24"/>
          <w:szCs w:val="24"/>
        </w:rPr>
        <w:t>, 202</w:t>
      </w:r>
      <w:r w:rsidR="00B046C6">
        <w:rPr>
          <w:rFonts w:ascii="Arial" w:hAnsi="Arial" w:cs="Arial"/>
          <w:sz w:val="24"/>
          <w:szCs w:val="24"/>
        </w:rPr>
        <w:t>3</w:t>
      </w:r>
    </w:p>
    <w:p w14:paraId="39EE2AF8" w14:textId="77777777" w:rsidR="00067A3E" w:rsidRDefault="00067A3E" w:rsidP="0037119B">
      <w:pPr>
        <w:pStyle w:val="ac"/>
        <w:jc w:val="both"/>
        <w:rPr>
          <w:rFonts w:ascii="Arial" w:eastAsiaTheme="minorEastAsia" w:hAnsi="Arial" w:cs="Arial"/>
          <w:b w:val="0"/>
          <w:i w:val="0"/>
          <w:noProof w:val="0"/>
          <w:sz w:val="24"/>
          <w:lang w:eastAsia="zh-CN"/>
        </w:rPr>
      </w:pPr>
    </w:p>
    <w:p w14:paraId="00F32C9C" w14:textId="77777777" w:rsidR="002B17CC" w:rsidRPr="00B046C6" w:rsidRDefault="002B17CC" w:rsidP="0037119B">
      <w:pPr>
        <w:pStyle w:val="ac"/>
        <w:jc w:val="both"/>
        <w:rPr>
          <w:rFonts w:ascii="Arial" w:eastAsiaTheme="minorEastAsia" w:hAnsi="Arial" w:cs="Arial"/>
          <w:b w:val="0"/>
          <w:i w:val="0"/>
          <w:noProof w:val="0"/>
          <w:sz w:val="24"/>
          <w:lang w:eastAsia="zh-CN"/>
        </w:rPr>
      </w:pPr>
    </w:p>
    <w:p w14:paraId="0C031F36" w14:textId="3A6475CA"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2" w:name="OLE_LINK25"/>
      <w:r w:rsidR="00EB4196">
        <w:rPr>
          <w:rFonts w:ascii="Arial" w:hAnsi="Arial" w:cs="Arial"/>
          <w:sz w:val="24"/>
          <w:lang w:val="en-US"/>
        </w:rPr>
        <w:t>Discussions on</w:t>
      </w:r>
      <w:r w:rsidR="00A90A26">
        <w:rPr>
          <w:rFonts w:ascii="Arial" w:hAnsi="Arial" w:cs="Arial"/>
          <w:sz w:val="24"/>
          <w:lang w:val="en-US"/>
        </w:rPr>
        <w:t xml:space="preserve"> </w:t>
      </w:r>
      <w:r w:rsidR="00126EE0">
        <w:rPr>
          <w:rFonts w:ascii="Arial" w:hAnsi="Arial" w:cs="Arial"/>
          <w:sz w:val="24"/>
          <w:lang w:val="en-US"/>
        </w:rPr>
        <w:t>4TX BS demodulation requirements</w:t>
      </w:r>
      <w:bookmarkStart w:id="3" w:name="_GoBack"/>
      <w:bookmarkEnd w:id="3"/>
    </w:p>
    <w:bookmarkEnd w:id="2"/>
    <w:p w14:paraId="6ED1197B"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66CB783C" w14:textId="1ABE888A"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714590">
        <w:rPr>
          <w:rFonts w:ascii="Arial" w:hAnsi="Arial" w:cs="Arial"/>
          <w:sz w:val="24"/>
          <w:lang w:val="pt-BR"/>
        </w:rPr>
        <w:t>5.4.5.2</w:t>
      </w:r>
    </w:p>
    <w:p w14:paraId="26D07149"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2596CF0B" w14:textId="77777777" w:rsidR="00DD5AE1" w:rsidRPr="005574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3B557F16" w14:textId="61ACF6D4" w:rsidR="00E41D62" w:rsidRDefault="00AC6315" w:rsidP="00B9396B">
      <w:pPr>
        <w:spacing w:before="180"/>
        <w:jc w:val="both"/>
        <w:rPr>
          <w:rFonts w:eastAsiaTheme="minorEastAsia"/>
          <w:lang w:eastAsia="zh-CN"/>
        </w:rPr>
      </w:pPr>
      <w:r>
        <w:rPr>
          <w:rFonts w:eastAsiaTheme="minorEastAsia" w:hint="eastAsia"/>
          <w:lang w:eastAsia="zh-CN"/>
        </w:rPr>
        <w:t>As</w:t>
      </w:r>
      <w:r>
        <w:rPr>
          <w:rFonts w:eastAsiaTheme="minorEastAsia"/>
          <w:lang w:eastAsia="zh-CN"/>
        </w:rPr>
        <w:t xml:space="preserve"> per [1], RAN4 left many open issues on 4Tx BS demodulation requirements definition. In this paper, we will provide our views on these open issues.</w:t>
      </w:r>
    </w:p>
    <w:p w14:paraId="59F9417D" w14:textId="225DBAAF" w:rsidR="00581D42" w:rsidRDefault="00AC6315" w:rsidP="00581D42">
      <w:pPr>
        <w:pStyle w:val="1"/>
        <w:ind w:left="0"/>
        <w:rPr>
          <w:rFonts w:ascii="Arial" w:eastAsia="Calibri" w:hAnsi="Arial" w:cs="Arial"/>
          <w:lang w:eastAsia="zh-CN"/>
        </w:rPr>
      </w:pPr>
      <w:r>
        <w:rPr>
          <w:rFonts w:ascii="Arial" w:eastAsia="Calibri" w:hAnsi="Arial" w:cs="Arial"/>
          <w:lang w:eastAsia="zh-CN"/>
        </w:rPr>
        <w:t>Simulation results</w:t>
      </w:r>
    </w:p>
    <w:bookmarkEnd w:id="0"/>
    <w:p w14:paraId="40F54F28" w14:textId="77777777" w:rsidR="00AC6315" w:rsidRDefault="00AC6315" w:rsidP="006D06BC">
      <w:pPr>
        <w:jc w:val="both"/>
        <w:rPr>
          <w:rFonts w:eastAsiaTheme="minorEastAsia"/>
          <w:lang w:eastAsia="zh-CN"/>
        </w:rPr>
      </w:pPr>
    </w:p>
    <w:p w14:paraId="079AD6E5" w14:textId="5327AF1C" w:rsidR="00CA0812" w:rsidRPr="00AC6315" w:rsidRDefault="00AC6315" w:rsidP="006D06BC">
      <w:pPr>
        <w:jc w:val="both"/>
        <w:rPr>
          <w:rFonts w:eastAsiaTheme="minorEastAsia"/>
          <w:lang w:eastAsia="zh-CN"/>
        </w:rPr>
      </w:pPr>
      <w:r>
        <w:rPr>
          <w:rFonts w:eastAsiaTheme="minorEastAsia"/>
          <w:lang w:eastAsia="zh-CN"/>
        </w:rPr>
        <w:t xml:space="preserve">In this section we provide our initial simulation results </w:t>
      </w:r>
      <w:r w:rsidR="00234C38">
        <w:rPr>
          <w:rFonts w:eastAsiaTheme="minorEastAsia"/>
          <w:lang w:eastAsia="zh-CN"/>
        </w:rPr>
        <w:t>for some candidate options for bandwidth and MCS. The simulation assumptions are captured in Table 2-1:</w:t>
      </w:r>
    </w:p>
    <w:p w14:paraId="0CCE5832" w14:textId="2CE08690" w:rsidR="00AC6315" w:rsidRPr="00AC6315" w:rsidRDefault="00AC6315" w:rsidP="00AC6315">
      <w:pPr>
        <w:pStyle w:val="TH"/>
        <w:rPr>
          <w:rFonts w:ascii="Times New Roman" w:eastAsiaTheme="minorEastAsia" w:hAnsi="Times New Roman" w:cs="Times New Roman"/>
          <w:lang w:eastAsia="zh-CN"/>
        </w:rPr>
      </w:pPr>
      <w:r w:rsidRPr="00AC6315">
        <w:rPr>
          <w:rFonts w:ascii="Times New Roman" w:eastAsiaTheme="minorEastAsia" w:hAnsi="Times New Roman" w:cs="Times New Roman"/>
          <w:lang w:eastAsia="zh-CN"/>
        </w:rPr>
        <w:t>Table 2-1: Simulation assumptions for 4Tx PUSCH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AC6315" w:rsidRPr="00AC6315" w14:paraId="50C4E404" w14:textId="77777777" w:rsidTr="00B3690A">
        <w:trPr>
          <w:cantSplit/>
          <w:jc w:val="center"/>
        </w:trPr>
        <w:tc>
          <w:tcPr>
            <w:tcW w:w="6941" w:type="dxa"/>
            <w:gridSpan w:val="2"/>
          </w:tcPr>
          <w:p w14:paraId="407934B6" w14:textId="77777777" w:rsidR="00AC6315" w:rsidRPr="00AC6315" w:rsidRDefault="00AC6315" w:rsidP="00B3690A">
            <w:pPr>
              <w:pStyle w:val="TAH"/>
              <w:rPr>
                <w:rFonts w:ascii="Times New Roman" w:hAnsi="Times New Roman" w:cs="Times New Roman"/>
              </w:rPr>
            </w:pPr>
            <w:r w:rsidRPr="00AC6315">
              <w:rPr>
                <w:rFonts w:ascii="Times New Roman" w:hAnsi="Times New Roman" w:cs="Times New Roman"/>
              </w:rPr>
              <w:t>Parameter</w:t>
            </w:r>
          </w:p>
        </w:tc>
        <w:tc>
          <w:tcPr>
            <w:tcW w:w="2126" w:type="dxa"/>
          </w:tcPr>
          <w:p w14:paraId="04E7EEE8" w14:textId="77777777" w:rsidR="00AC6315" w:rsidRPr="00AC6315" w:rsidRDefault="00AC6315" w:rsidP="00B3690A">
            <w:pPr>
              <w:pStyle w:val="TAH"/>
              <w:rPr>
                <w:rFonts w:ascii="Times New Roman" w:hAnsi="Times New Roman" w:cs="Times New Roman"/>
              </w:rPr>
            </w:pPr>
            <w:r w:rsidRPr="00AC6315">
              <w:rPr>
                <w:rFonts w:ascii="Times New Roman" w:hAnsi="Times New Roman" w:cs="Times New Roman"/>
              </w:rPr>
              <w:t>Value</w:t>
            </w:r>
          </w:p>
        </w:tc>
      </w:tr>
      <w:tr w:rsidR="00AC6315" w:rsidRPr="00AC6315" w14:paraId="25EAB608" w14:textId="77777777" w:rsidTr="00B3690A">
        <w:trPr>
          <w:cantSplit/>
          <w:jc w:val="center"/>
        </w:trPr>
        <w:tc>
          <w:tcPr>
            <w:tcW w:w="6941" w:type="dxa"/>
            <w:gridSpan w:val="2"/>
          </w:tcPr>
          <w:p w14:paraId="2C6C4DF6"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Transform precoding</w:t>
            </w:r>
          </w:p>
        </w:tc>
        <w:tc>
          <w:tcPr>
            <w:tcW w:w="2126" w:type="dxa"/>
          </w:tcPr>
          <w:p w14:paraId="51F7AE68"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Disabled</w:t>
            </w:r>
          </w:p>
        </w:tc>
      </w:tr>
      <w:tr w:rsidR="00AC6315" w:rsidRPr="00AC6315" w14:paraId="10A9C69A" w14:textId="77777777" w:rsidTr="00B3690A">
        <w:trPr>
          <w:cantSplit/>
          <w:jc w:val="center"/>
        </w:trPr>
        <w:tc>
          <w:tcPr>
            <w:tcW w:w="6941" w:type="dxa"/>
            <w:gridSpan w:val="2"/>
          </w:tcPr>
          <w:p w14:paraId="38561A1D"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Default TDD UL-DL pattern (Note 1)</w:t>
            </w:r>
          </w:p>
        </w:tc>
        <w:tc>
          <w:tcPr>
            <w:tcW w:w="2126" w:type="dxa"/>
            <w:shd w:val="clear" w:color="auto" w:fill="auto"/>
          </w:tcPr>
          <w:p w14:paraId="5A348FC5"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15 kHz SCS:</w:t>
            </w:r>
          </w:p>
          <w:p w14:paraId="2D7C4C1D"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3D1S1U, S=10D:2G:2U</w:t>
            </w:r>
          </w:p>
          <w:p w14:paraId="1480BC52"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30 kHz SCS:</w:t>
            </w:r>
          </w:p>
          <w:p w14:paraId="29C549B7"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7D1S2U, S=6D:4G:4U</w:t>
            </w:r>
          </w:p>
        </w:tc>
      </w:tr>
      <w:tr w:rsidR="00AC6315" w:rsidRPr="00AC6315" w14:paraId="2D6C4A79" w14:textId="77777777" w:rsidTr="00B3690A">
        <w:trPr>
          <w:cantSplit/>
          <w:jc w:val="center"/>
        </w:trPr>
        <w:tc>
          <w:tcPr>
            <w:tcW w:w="1841" w:type="dxa"/>
            <w:tcBorders>
              <w:top w:val="single" w:sz="6" w:space="0" w:color="auto"/>
              <w:bottom w:val="nil"/>
            </w:tcBorders>
          </w:tcPr>
          <w:p w14:paraId="5C34C29B"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HARQ</w:t>
            </w:r>
          </w:p>
        </w:tc>
        <w:tc>
          <w:tcPr>
            <w:tcW w:w="5100" w:type="dxa"/>
          </w:tcPr>
          <w:p w14:paraId="6F1AAB24"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Maximum number of HARQ transmissions</w:t>
            </w:r>
          </w:p>
        </w:tc>
        <w:tc>
          <w:tcPr>
            <w:tcW w:w="2126" w:type="dxa"/>
          </w:tcPr>
          <w:p w14:paraId="6D24876D"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4</w:t>
            </w:r>
          </w:p>
        </w:tc>
      </w:tr>
      <w:tr w:rsidR="00AC6315" w:rsidRPr="00AC6315" w14:paraId="54F36D4D" w14:textId="77777777" w:rsidTr="00B3690A">
        <w:trPr>
          <w:cantSplit/>
          <w:jc w:val="center"/>
        </w:trPr>
        <w:tc>
          <w:tcPr>
            <w:tcW w:w="1841" w:type="dxa"/>
            <w:tcBorders>
              <w:top w:val="nil"/>
              <w:bottom w:val="single" w:sz="6" w:space="0" w:color="auto"/>
            </w:tcBorders>
          </w:tcPr>
          <w:p w14:paraId="2E71D0C3" w14:textId="77777777" w:rsidR="00AC6315" w:rsidRPr="00AC6315" w:rsidRDefault="00AC6315" w:rsidP="00B3690A">
            <w:pPr>
              <w:pStyle w:val="TAL"/>
              <w:rPr>
                <w:rStyle w:val="TALChar"/>
                <w:rFonts w:ascii="Times New Roman" w:eastAsia="Calibri" w:hAnsi="Times New Roman" w:cs="Times New Roman"/>
              </w:rPr>
            </w:pPr>
          </w:p>
        </w:tc>
        <w:tc>
          <w:tcPr>
            <w:tcW w:w="5100" w:type="dxa"/>
          </w:tcPr>
          <w:p w14:paraId="5F628348"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RV sequence</w:t>
            </w:r>
          </w:p>
        </w:tc>
        <w:tc>
          <w:tcPr>
            <w:tcW w:w="2126" w:type="dxa"/>
          </w:tcPr>
          <w:p w14:paraId="61535512"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lang w:val="fr-FR"/>
              </w:rPr>
              <w:t>0, 2, 3, 1</w:t>
            </w:r>
          </w:p>
        </w:tc>
      </w:tr>
      <w:tr w:rsidR="00AC6315" w:rsidRPr="00AC6315" w14:paraId="5A11CA85" w14:textId="77777777" w:rsidTr="00B3690A">
        <w:trPr>
          <w:cantSplit/>
          <w:jc w:val="center"/>
        </w:trPr>
        <w:tc>
          <w:tcPr>
            <w:tcW w:w="1841" w:type="dxa"/>
            <w:tcBorders>
              <w:top w:val="single" w:sz="6" w:space="0" w:color="auto"/>
              <w:bottom w:val="nil"/>
            </w:tcBorders>
          </w:tcPr>
          <w:p w14:paraId="19B5140B"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DM-RS</w:t>
            </w:r>
          </w:p>
        </w:tc>
        <w:tc>
          <w:tcPr>
            <w:tcW w:w="5100" w:type="dxa"/>
            <w:vAlign w:val="center"/>
          </w:tcPr>
          <w:p w14:paraId="52CEA124"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DM-RS configuration type</w:t>
            </w:r>
          </w:p>
        </w:tc>
        <w:tc>
          <w:tcPr>
            <w:tcW w:w="2126" w:type="dxa"/>
          </w:tcPr>
          <w:p w14:paraId="5C08D64A" w14:textId="77777777" w:rsidR="00AC6315" w:rsidRPr="00AC6315" w:rsidRDefault="00AC6315" w:rsidP="00B3690A">
            <w:pPr>
              <w:pStyle w:val="TAC"/>
              <w:rPr>
                <w:rFonts w:ascii="Times New Roman" w:hAnsi="Times New Roman" w:cs="Times New Roman"/>
                <w:lang w:val="fr-FR"/>
              </w:rPr>
            </w:pPr>
            <w:r w:rsidRPr="00AC6315">
              <w:rPr>
                <w:rFonts w:ascii="Times New Roman" w:hAnsi="Times New Roman" w:cs="Times New Roman"/>
              </w:rPr>
              <w:t>1</w:t>
            </w:r>
          </w:p>
        </w:tc>
      </w:tr>
      <w:tr w:rsidR="00AC6315" w:rsidRPr="00AC6315" w14:paraId="6CC880A1" w14:textId="77777777" w:rsidTr="00B3690A">
        <w:trPr>
          <w:cantSplit/>
          <w:jc w:val="center"/>
        </w:trPr>
        <w:tc>
          <w:tcPr>
            <w:tcW w:w="1841" w:type="dxa"/>
            <w:tcBorders>
              <w:top w:val="nil"/>
              <w:bottom w:val="nil"/>
            </w:tcBorders>
          </w:tcPr>
          <w:p w14:paraId="779330E5" w14:textId="77777777" w:rsidR="00AC6315" w:rsidRPr="00AC6315" w:rsidRDefault="00AC6315" w:rsidP="00B3690A">
            <w:pPr>
              <w:pStyle w:val="TAL"/>
              <w:rPr>
                <w:rStyle w:val="TALChar"/>
                <w:rFonts w:ascii="Times New Roman" w:eastAsia="Calibri" w:hAnsi="Times New Roman" w:cs="Times New Roman"/>
              </w:rPr>
            </w:pPr>
          </w:p>
        </w:tc>
        <w:tc>
          <w:tcPr>
            <w:tcW w:w="5100" w:type="dxa"/>
            <w:vAlign w:val="center"/>
          </w:tcPr>
          <w:p w14:paraId="64C7C690"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DM-RS duration</w:t>
            </w:r>
          </w:p>
        </w:tc>
        <w:tc>
          <w:tcPr>
            <w:tcW w:w="2126" w:type="dxa"/>
          </w:tcPr>
          <w:p w14:paraId="5F196870"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single-symbol DM-RS</w:t>
            </w:r>
          </w:p>
        </w:tc>
      </w:tr>
      <w:tr w:rsidR="00AC6315" w:rsidRPr="00AC6315" w14:paraId="60CE2FA8" w14:textId="77777777" w:rsidTr="00B3690A">
        <w:trPr>
          <w:cantSplit/>
          <w:jc w:val="center"/>
        </w:trPr>
        <w:tc>
          <w:tcPr>
            <w:tcW w:w="1841" w:type="dxa"/>
            <w:tcBorders>
              <w:top w:val="nil"/>
              <w:bottom w:val="nil"/>
            </w:tcBorders>
          </w:tcPr>
          <w:p w14:paraId="62FB8890" w14:textId="77777777" w:rsidR="00AC6315" w:rsidRPr="00AC6315" w:rsidRDefault="00AC6315" w:rsidP="00B3690A">
            <w:pPr>
              <w:pStyle w:val="TAL"/>
              <w:rPr>
                <w:rStyle w:val="TALChar"/>
                <w:rFonts w:ascii="Times New Roman" w:eastAsia="Calibri" w:hAnsi="Times New Roman" w:cs="Times New Roman"/>
              </w:rPr>
            </w:pPr>
          </w:p>
        </w:tc>
        <w:tc>
          <w:tcPr>
            <w:tcW w:w="5100" w:type="dxa"/>
            <w:vAlign w:val="center"/>
          </w:tcPr>
          <w:p w14:paraId="66B2E1B0"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Additional DM-RS position</w:t>
            </w:r>
          </w:p>
        </w:tc>
        <w:tc>
          <w:tcPr>
            <w:tcW w:w="2126" w:type="dxa"/>
          </w:tcPr>
          <w:p w14:paraId="778913EC"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pos1</w:t>
            </w:r>
          </w:p>
        </w:tc>
      </w:tr>
      <w:tr w:rsidR="00AC6315" w:rsidRPr="00AC6315" w14:paraId="65548A0B" w14:textId="77777777" w:rsidTr="00B3690A">
        <w:trPr>
          <w:cantSplit/>
          <w:jc w:val="center"/>
        </w:trPr>
        <w:tc>
          <w:tcPr>
            <w:tcW w:w="1841" w:type="dxa"/>
            <w:tcBorders>
              <w:top w:val="nil"/>
              <w:bottom w:val="nil"/>
            </w:tcBorders>
          </w:tcPr>
          <w:p w14:paraId="610721A9" w14:textId="77777777" w:rsidR="00AC6315" w:rsidRPr="00AC6315" w:rsidRDefault="00AC6315" w:rsidP="00B3690A">
            <w:pPr>
              <w:pStyle w:val="TAL"/>
              <w:rPr>
                <w:rStyle w:val="TALChar"/>
                <w:rFonts w:ascii="Times New Roman" w:eastAsia="Calibri" w:hAnsi="Times New Roman" w:cs="Times New Roman"/>
              </w:rPr>
            </w:pPr>
          </w:p>
        </w:tc>
        <w:tc>
          <w:tcPr>
            <w:tcW w:w="5100" w:type="dxa"/>
            <w:vAlign w:val="center"/>
          </w:tcPr>
          <w:p w14:paraId="69A3443B"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Number of DM-RS CDM group(s) without data</w:t>
            </w:r>
          </w:p>
        </w:tc>
        <w:tc>
          <w:tcPr>
            <w:tcW w:w="2126" w:type="dxa"/>
          </w:tcPr>
          <w:p w14:paraId="377D8498" w14:textId="77777777" w:rsidR="00AC6315" w:rsidRPr="00AC6315" w:rsidRDefault="00AC6315" w:rsidP="00B3690A">
            <w:pPr>
              <w:pStyle w:val="TAC"/>
              <w:rPr>
                <w:rFonts w:ascii="Times New Roman" w:hAnsi="Times New Roman" w:cs="Times New Roman"/>
                <w:lang w:eastAsia="zh-CN"/>
              </w:rPr>
            </w:pPr>
            <w:r w:rsidRPr="00AC6315">
              <w:rPr>
                <w:rFonts w:ascii="Times New Roman" w:hAnsi="Times New Roman" w:cs="Times New Roman"/>
                <w:lang w:eastAsia="zh-CN"/>
              </w:rPr>
              <w:t>2</w:t>
            </w:r>
          </w:p>
        </w:tc>
      </w:tr>
      <w:tr w:rsidR="00AC6315" w:rsidRPr="00AC6315" w14:paraId="25651D72" w14:textId="77777777" w:rsidTr="00B3690A">
        <w:trPr>
          <w:cantSplit/>
          <w:jc w:val="center"/>
        </w:trPr>
        <w:tc>
          <w:tcPr>
            <w:tcW w:w="1841" w:type="dxa"/>
            <w:tcBorders>
              <w:top w:val="nil"/>
              <w:bottom w:val="nil"/>
            </w:tcBorders>
          </w:tcPr>
          <w:p w14:paraId="7740A521" w14:textId="77777777" w:rsidR="00AC6315" w:rsidRPr="00AC6315" w:rsidRDefault="00AC6315" w:rsidP="00B3690A">
            <w:pPr>
              <w:pStyle w:val="TAL"/>
              <w:rPr>
                <w:rStyle w:val="TALChar"/>
                <w:rFonts w:ascii="Times New Roman" w:eastAsia="Calibri" w:hAnsi="Times New Roman" w:cs="Times New Roman"/>
              </w:rPr>
            </w:pPr>
          </w:p>
        </w:tc>
        <w:tc>
          <w:tcPr>
            <w:tcW w:w="5100" w:type="dxa"/>
            <w:vAlign w:val="center"/>
          </w:tcPr>
          <w:p w14:paraId="060BDABA"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Ratio of PUSCH EPRE to DM-RS EPRE</w:t>
            </w:r>
          </w:p>
        </w:tc>
        <w:tc>
          <w:tcPr>
            <w:tcW w:w="2126" w:type="dxa"/>
          </w:tcPr>
          <w:p w14:paraId="0FD2CF3D"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lang w:eastAsia="zh-CN"/>
              </w:rPr>
              <w:t>-3dB</w:t>
            </w:r>
          </w:p>
        </w:tc>
      </w:tr>
      <w:tr w:rsidR="00AC6315" w:rsidRPr="00AC6315" w14:paraId="3CACBC64" w14:textId="77777777" w:rsidTr="00B3690A">
        <w:trPr>
          <w:cantSplit/>
          <w:jc w:val="center"/>
        </w:trPr>
        <w:tc>
          <w:tcPr>
            <w:tcW w:w="1841" w:type="dxa"/>
            <w:tcBorders>
              <w:top w:val="nil"/>
              <w:bottom w:val="nil"/>
            </w:tcBorders>
          </w:tcPr>
          <w:p w14:paraId="3327606D" w14:textId="77777777" w:rsidR="00AC6315" w:rsidRPr="00AC6315" w:rsidRDefault="00AC6315" w:rsidP="00B3690A">
            <w:pPr>
              <w:pStyle w:val="TAL"/>
              <w:rPr>
                <w:rStyle w:val="TALChar"/>
                <w:rFonts w:ascii="Times New Roman" w:eastAsia="Calibri" w:hAnsi="Times New Roman" w:cs="Times New Roman"/>
              </w:rPr>
            </w:pPr>
          </w:p>
        </w:tc>
        <w:tc>
          <w:tcPr>
            <w:tcW w:w="5100" w:type="dxa"/>
            <w:vAlign w:val="center"/>
          </w:tcPr>
          <w:p w14:paraId="08AB106A"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DM-RS port</w:t>
            </w:r>
          </w:p>
        </w:tc>
        <w:tc>
          <w:tcPr>
            <w:tcW w:w="2126" w:type="dxa"/>
          </w:tcPr>
          <w:p w14:paraId="25A16BAE" w14:textId="77777777" w:rsidR="00AC6315" w:rsidRPr="00AC6315" w:rsidRDefault="00AC6315" w:rsidP="00B3690A">
            <w:pPr>
              <w:pStyle w:val="TAC"/>
              <w:rPr>
                <w:rFonts w:ascii="Times New Roman" w:hAnsi="Times New Roman" w:cs="Times New Roman"/>
                <w:lang w:eastAsia="zh-CN"/>
              </w:rPr>
            </w:pPr>
            <w:r w:rsidRPr="00AC6315">
              <w:rPr>
                <w:rFonts w:ascii="Times New Roman" w:hAnsi="Times New Roman" w:cs="Times New Roman"/>
              </w:rPr>
              <w:t>{0, 1, 2, 3}</w:t>
            </w:r>
          </w:p>
        </w:tc>
      </w:tr>
      <w:tr w:rsidR="00AC6315" w:rsidRPr="00AC6315" w14:paraId="06504C32" w14:textId="77777777" w:rsidTr="00B3690A">
        <w:trPr>
          <w:cantSplit/>
          <w:jc w:val="center"/>
        </w:trPr>
        <w:tc>
          <w:tcPr>
            <w:tcW w:w="1841" w:type="dxa"/>
            <w:tcBorders>
              <w:top w:val="nil"/>
              <w:bottom w:val="single" w:sz="6" w:space="0" w:color="auto"/>
            </w:tcBorders>
          </w:tcPr>
          <w:p w14:paraId="49C41B6C" w14:textId="77777777" w:rsidR="00AC6315" w:rsidRPr="00AC6315" w:rsidRDefault="00AC6315" w:rsidP="00B3690A">
            <w:pPr>
              <w:pStyle w:val="TAL"/>
              <w:rPr>
                <w:rStyle w:val="TALChar"/>
                <w:rFonts w:ascii="Times New Roman" w:eastAsia="Calibri" w:hAnsi="Times New Roman" w:cs="Times New Roman"/>
              </w:rPr>
            </w:pPr>
          </w:p>
        </w:tc>
        <w:tc>
          <w:tcPr>
            <w:tcW w:w="5100" w:type="dxa"/>
            <w:vAlign w:val="center"/>
          </w:tcPr>
          <w:p w14:paraId="035CE8F0"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DM-RS sequence generation</w:t>
            </w:r>
          </w:p>
        </w:tc>
        <w:tc>
          <w:tcPr>
            <w:tcW w:w="2126" w:type="dxa"/>
          </w:tcPr>
          <w:p w14:paraId="1E60E57A"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N</w:t>
            </w:r>
            <w:r w:rsidRPr="00AC6315">
              <w:rPr>
                <w:rFonts w:ascii="Times New Roman" w:hAnsi="Times New Roman" w:cs="Times New Roman"/>
                <w:vertAlign w:val="subscript"/>
              </w:rPr>
              <w:t>ID</w:t>
            </w:r>
            <w:r w:rsidRPr="00AC6315">
              <w:rPr>
                <w:rFonts w:ascii="Times New Roman" w:hAnsi="Times New Roman" w:cs="Times New Roman"/>
                <w:vertAlign w:val="superscript"/>
              </w:rPr>
              <w:t>0</w:t>
            </w:r>
            <w:r w:rsidRPr="00AC6315">
              <w:rPr>
                <w:rFonts w:ascii="Times New Roman" w:hAnsi="Times New Roman" w:cs="Times New Roman"/>
              </w:rPr>
              <w:t>=0, n</w:t>
            </w:r>
            <w:r w:rsidRPr="00AC6315">
              <w:rPr>
                <w:rFonts w:ascii="Times New Roman" w:hAnsi="Times New Roman" w:cs="Times New Roman"/>
                <w:vertAlign w:val="subscript"/>
              </w:rPr>
              <w:t>SCID</w:t>
            </w:r>
            <w:r w:rsidRPr="00AC6315">
              <w:rPr>
                <w:rFonts w:ascii="Times New Roman" w:hAnsi="Times New Roman" w:cs="Times New Roman"/>
              </w:rPr>
              <w:t xml:space="preserve"> =0</w:t>
            </w:r>
          </w:p>
        </w:tc>
      </w:tr>
      <w:tr w:rsidR="00AC6315" w:rsidRPr="00AC6315" w14:paraId="028F74DC" w14:textId="77777777" w:rsidTr="00B3690A">
        <w:trPr>
          <w:cantSplit/>
          <w:jc w:val="center"/>
        </w:trPr>
        <w:tc>
          <w:tcPr>
            <w:tcW w:w="1841" w:type="dxa"/>
            <w:tcBorders>
              <w:top w:val="single" w:sz="6" w:space="0" w:color="auto"/>
              <w:bottom w:val="nil"/>
            </w:tcBorders>
          </w:tcPr>
          <w:p w14:paraId="5187C998"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Time domain</w:t>
            </w:r>
          </w:p>
        </w:tc>
        <w:tc>
          <w:tcPr>
            <w:tcW w:w="5100" w:type="dxa"/>
          </w:tcPr>
          <w:p w14:paraId="614DA53B"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Batang" w:hAnsi="Times New Roman" w:cs="Times New Roman"/>
              </w:rPr>
              <w:t>PUSCH mapping type</w:t>
            </w:r>
          </w:p>
        </w:tc>
        <w:tc>
          <w:tcPr>
            <w:tcW w:w="2126" w:type="dxa"/>
          </w:tcPr>
          <w:p w14:paraId="7AC8C08A"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A and B</w:t>
            </w:r>
          </w:p>
        </w:tc>
      </w:tr>
      <w:tr w:rsidR="00AC6315" w:rsidRPr="00AC6315" w14:paraId="3D4646B7" w14:textId="77777777" w:rsidTr="00B3690A">
        <w:trPr>
          <w:cantSplit/>
          <w:jc w:val="center"/>
        </w:trPr>
        <w:tc>
          <w:tcPr>
            <w:tcW w:w="1841" w:type="dxa"/>
            <w:tcBorders>
              <w:top w:val="nil"/>
              <w:bottom w:val="nil"/>
            </w:tcBorders>
          </w:tcPr>
          <w:p w14:paraId="5482BFD0"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resource</w:t>
            </w:r>
          </w:p>
        </w:tc>
        <w:tc>
          <w:tcPr>
            <w:tcW w:w="5100" w:type="dxa"/>
          </w:tcPr>
          <w:p w14:paraId="370568A1" w14:textId="77777777" w:rsidR="00AC6315" w:rsidRPr="00AC6315" w:rsidRDefault="00AC6315" w:rsidP="00B3690A">
            <w:pPr>
              <w:pStyle w:val="TAL"/>
              <w:rPr>
                <w:rStyle w:val="TALChar"/>
                <w:rFonts w:ascii="Times New Roman" w:eastAsia="Batang" w:hAnsi="Times New Roman" w:cs="Times New Roman"/>
              </w:rPr>
            </w:pPr>
            <w:r w:rsidRPr="00AC6315">
              <w:rPr>
                <w:rStyle w:val="TALChar"/>
                <w:rFonts w:ascii="Times New Roman" w:eastAsia="Calibri" w:hAnsi="Times New Roman" w:cs="Times New Roman"/>
              </w:rPr>
              <w:t>Start symbol</w:t>
            </w:r>
          </w:p>
        </w:tc>
        <w:tc>
          <w:tcPr>
            <w:tcW w:w="2126" w:type="dxa"/>
          </w:tcPr>
          <w:p w14:paraId="658BBFB4"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 xml:space="preserve">0 </w:t>
            </w:r>
          </w:p>
        </w:tc>
      </w:tr>
      <w:tr w:rsidR="00AC6315" w:rsidRPr="00AC6315" w14:paraId="0591670C" w14:textId="77777777" w:rsidTr="00B3690A">
        <w:trPr>
          <w:cantSplit/>
          <w:jc w:val="center"/>
        </w:trPr>
        <w:tc>
          <w:tcPr>
            <w:tcW w:w="1841" w:type="dxa"/>
            <w:tcBorders>
              <w:top w:val="nil"/>
              <w:bottom w:val="single" w:sz="6" w:space="0" w:color="auto"/>
            </w:tcBorders>
          </w:tcPr>
          <w:p w14:paraId="4C13AAA7"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assignment</w:t>
            </w:r>
          </w:p>
        </w:tc>
        <w:tc>
          <w:tcPr>
            <w:tcW w:w="5100" w:type="dxa"/>
          </w:tcPr>
          <w:p w14:paraId="2986B025"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Allocation length</w:t>
            </w:r>
          </w:p>
        </w:tc>
        <w:tc>
          <w:tcPr>
            <w:tcW w:w="2126" w:type="dxa"/>
          </w:tcPr>
          <w:p w14:paraId="2F204F5D"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 xml:space="preserve">14 </w:t>
            </w:r>
          </w:p>
        </w:tc>
      </w:tr>
      <w:tr w:rsidR="00AC6315" w:rsidRPr="00AC6315" w14:paraId="244D230E" w14:textId="77777777" w:rsidTr="00B3690A">
        <w:trPr>
          <w:cantSplit/>
          <w:jc w:val="center"/>
        </w:trPr>
        <w:tc>
          <w:tcPr>
            <w:tcW w:w="1841" w:type="dxa"/>
            <w:tcBorders>
              <w:top w:val="single" w:sz="6" w:space="0" w:color="auto"/>
              <w:bottom w:val="nil"/>
            </w:tcBorders>
          </w:tcPr>
          <w:p w14:paraId="362AFD0B"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Frequency domain resource</w:t>
            </w:r>
          </w:p>
        </w:tc>
        <w:tc>
          <w:tcPr>
            <w:tcW w:w="5100" w:type="dxa"/>
          </w:tcPr>
          <w:p w14:paraId="2A3A65FD"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RB assignment</w:t>
            </w:r>
          </w:p>
        </w:tc>
        <w:tc>
          <w:tcPr>
            <w:tcW w:w="2126" w:type="dxa"/>
          </w:tcPr>
          <w:p w14:paraId="1D677055"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Full applicable test bandwidth</w:t>
            </w:r>
          </w:p>
        </w:tc>
      </w:tr>
      <w:tr w:rsidR="00AC6315" w:rsidRPr="00AC6315" w14:paraId="7ACE9F45" w14:textId="77777777" w:rsidTr="00B3690A">
        <w:trPr>
          <w:cantSplit/>
          <w:jc w:val="center"/>
        </w:trPr>
        <w:tc>
          <w:tcPr>
            <w:tcW w:w="1841" w:type="dxa"/>
            <w:tcBorders>
              <w:top w:val="nil"/>
              <w:bottom w:val="single" w:sz="6" w:space="0" w:color="auto"/>
            </w:tcBorders>
          </w:tcPr>
          <w:p w14:paraId="3E469013"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assignment</w:t>
            </w:r>
          </w:p>
        </w:tc>
        <w:tc>
          <w:tcPr>
            <w:tcW w:w="5100" w:type="dxa"/>
          </w:tcPr>
          <w:p w14:paraId="34120763"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Frequency hopping</w:t>
            </w:r>
          </w:p>
        </w:tc>
        <w:tc>
          <w:tcPr>
            <w:tcW w:w="2126" w:type="dxa"/>
          </w:tcPr>
          <w:p w14:paraId="32B23CAE"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Disabled</w:t>
            </w:r>
          </w:p>
        </w:tc>
      </w:tr>
      <w:tr w:rsidR="00AC6315" w:rsidRPr="00AC6315" w14:paraId="6FF9FAD7" w14:textId="77777777" w:rsidTr="00B3690A">
        <w:trPr>
          <w:cantSplit/>
          <w:jc w:val="center"/>
        </w:trPr>
        <w:tc>
          <w:tcPr>
            <w:tcW w:w="6941" w:type="dxa"/>
            <w:gridSpan w:val="2"/>
            <w:vAlign w:val="center"/>
          </w:tcPr>
          <w:p w14:paraId="63C125E1"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Batang" w:hAnsi="Times New Roman" w:cs="Times New Roman"/>
              </w:rPr>
              <w:t>TPMI index</w:t>
            </w:r>
            <w:r w:rsidRPr="00AC6315">
              <w:rPr>
                <w:rStyle w:val="TALChar"/>
                <w:rFonts w:ascii="Times New Roman" w:eastAsia="Calibri" w:hAnsi="Times New Roman" w:cs="Times New Roman"/>
              </w:rPr>
              <w:t xml:space="preserve"> for 4Tx four-layer spatial multiplexing transmission </w:t>
            </w:r>
          </w:p>
        </w:tc>
        <w:tc>
          <w:tcPr>
            <w:tcW w:w="2126" w:type="dxa"/>
            <w:vAlign w:val="center"/>
          </w:tcPr>
          <w:p w14:paraId="03D726D9"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lang w:eastAsia="zh-CN"/>
              </w:rPr>
              <w:t>0, FFS on 4</w:t>
            </w:r>
          </w:p>
        </w:tc>
      </w:tr>
      <w:tr w:rsidR="00AC6315" w:rsidRPr="00AC6315" w14:paraId="498103FE" w14:textId="77777777" w:rsidTr="00B3690A">
        <w:trPr>
          <w:cantSplit/>
          <w:jc w:val="center"/>
        </w:trPr>
        <w:tc>
          <w:tcPr>
            <w:tcW w:w="6941" w:type="dxa"/>
            <w:gridSpan w:val="2"/>
            <w:vAlign w:val="center"/>
          </w:tcPr>
          <w:p w14:paraId="64190A28"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Code block group based PUSCH transmission</w:t>
            </w:r>
          </w:p>
        </w:tc>
        <w:tc>
          <w:tcPr>
            <w:tcW w:w="2126" w:type="dxa"/>
            <w:vAlign w:val="center"/>
          </w:tcPr>
          <w:p w14:paraId="2FA78AB5"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Disabled</w:t>
            </w:r>
          </w:p>
        </w:tc>
      </w:tr>
      <w:tr w:rsidR="00AC6315" w:rsidRPr="00AC6315" w14:paraId="3B5623A9" w14:textId="77777777" w:rsidTr="00B3690A">
        <w:trPr>
          <w:cantSplit/>
          <w:jc w:val="center"/>
        </w:trPr>
        <w:tc>
          <w:tcPr>
            <w:tcW w:w="9067" w:type="dxa"/>
            <w:gridSpan w:val="3"/>
            <w:vAlign w:val="center"/>
          </w:tcPr>
          <w:p w14:paraId="7582F0A0" w14:textId="77777777" w:rsidR="00AC6315" w:rsidRPr="00AC6315" w:rsidRDefault="00AC6315" w:rsidP="00B3690A">
            <w:pPr>
              <w:pStyle w:val="TAL"/>
              <w:rPr>
                <w:rFonts w:ascii="Times New Roman" w:hAnsi="Times New Roman" w:cs="Times New Roman"/>
              </w:rPr>
            </w:pPr>
            <w:r w:rsidRPr="00AC6315">
              <w:rPr>
                <w:rFonts w:ascii="Times New Roman" w:hAnsi="Times New Roman" w:cs="Times New Roman"/>
              </w:rPr>
              <w:t>NOTE 1:</w:t>
            </w:r>
            <w:r w:rsidRPr="00AC6315">
              <w:rPr>
                <w:rFonts w:ascii="Times New Roman" w:hAnsi="Times New Roman" w:cs="Times New Roman"/>
              </w:rPr>
              <w:tab/>
              <w:t>The same requirements are applicable to FDD and TDD with different UL-DL pattern.</w:t>
            </w:r>
          </w:p>
        </w:tc>
      </w:tr>
    </w:tbl>
    <w:p w14:paraId="166DF1FF" w14:textId="77777777" w:rsidR="006D06BC" w:rsidRPr="00AC6315" w:rsidRDefault="006D06BC" w:rsidP="006D06BC">
      <w:pPr>
        <w:jc w:val="both"/>
        <w:rPr>
          <w:rFonts w:eastAsiaTheme="minorEastAsia"/>
          <w:b/>
          <w:u w:val="single"/>
          <w:lang w:eastAsia="zh-CN"/>
        </w:rPr>
      </w:pPr>
    </w:p>
    <w:p w14:paraId="741F0B04" w14:textId="6768EE3E" w:rsidR="00AC6315" w:rsidRPr="00234C38" w:rsidRDefault="00234C38" w:rsidP="006D06BC">
      <w:pPr>
        <w:jc w:val="both"/>
        <w:rPr>
          <w:rFonts w:eastAsiaTheme="minorEastAsia"/>
          <w:lang w:eastAsia="zh-CN"/>
        </w:rPr>
      </w:pPr>
      <w:r w:rsidRPr="00234C38">
        <w:rPr>
          <w:rFonts w:eastAsiaTheme="minorEastAsia"/>
          <w:lang w:eastAsia="zh-CN"/>
        </w:rPr>
        <w:t>The simulation results are captured in Table 2-2:</w:t>
      </w:r>
    </w:p>
    <w:p w14:paraId="65F699DA" w14:textId="6E837E1F" w:rsidR="00AC6315" w:rsidRPr="00234C38" w:rsidRDefault="00234C38" w:rsidP="00234C38">
      <w:pPr>
        <w:pStyle w:val="TH"/>
        <w:rPr>
          <w:rFonts w:ascii="Times New Roman" w:eastAsiaTheme="minorEastAsia" w:hAnsi="Times New Roman" w:cs="Times New Roman"/>
          <w:lang w:eastAsia="zh-CN"/>
        </w:rPr>
      </w:pPr>
      <w:r w:rsidRPr="00234C38">
        <w:rPr>
          <w:rFonts w:ascii="Times New Roman" w:eastAsiaTheme="minorEastAsia" w:hAnsi="Times New Roman" w:cs="Times New Roman" w:hint="eastAsia"/>
          <w:lang w:eastAsia="zh-CN"/>
        </w:rPr>
        <w:t>T</w:t>
      </w:r>
      <w:r w:rsidRPr="00234C38">
        <w:rPr>
          <w:rFonts w:ascii="Times New Roman" w:eastAsiaTheme="minorEastAsia" w:hAnsi="Times New Roman" w:cs="Times New Roman"/>
          <w:lang w:eastAsia="zh-CN"/>
        </w:rPr>
        <w:t>able 2-2: Summary of simulation results for 4Tx PUSCH requirements</w:t>
      </w:r>
    </w:p>
    <w:tbl>
      <w:tblPr>
        <w:tblStyle w:val="af4"/>
        <w:tblW w:w="0" w:type="auto"/>
        <w:jc w:val="center"/>
        <w:tblLook w:val="04A0" w:firstRow="1" w:lastRow="0" w:firstColumn="1" w:lastColumn="0" w:noHBand="0" w:noVBand="1"/>
      </w:tblPr>
      <w:tblGrid>
        <w:gridCol w:w="1413"/>
        <w:gridCol w:w="1413"/>
        <w:gridCol w:w="2410"/>
        <w:gridCol w:w="1115"/>
        <w:gridCol w:w="894"/>
        <w:gridCol w:w="1544"/>
      </w:tblGrid>
      <w:tr w:rsidR="006D06BC" w14:paraId="4690132B" w14:textId="0A82EC2B" w:rsidTr="005F6624">
        <w:trPr>
          <w:jc w:val="center"/>
        </w:trPr>
        <w:tc>
          <w:tcPr>
            <w:tcW w:w="1413" w:type="dxa"/>
          </w:tcPr>
          <w:p w14:paraId="271C2C64" w14:textId="5C046B41" w:rsidR="006D06BC" w:rsidRDefault="006D06BC" w:rsidP="006D06BC">
            <w:pPr>
              <w:spacing w:after="0"/>
              <w:rPr>
                <w:rFonts w:eastAsiaTheme="minorEastAsia"/>
                <w:lang w:eastAsia="zh-CN"/>
              </w:rPr>
            </w:pPr>
            <w:r>
              <w:rPr>
                <w:rFonts w:eastAsiaTheme="minorEastAsia" w:hint="eastAsia"/>
                <w:lang w:eastAsia="zh-CN"/>
              </w:rPr>
              <w:t>S</w:t>
            </w:r>
            <w:r>
              <w:rPr>
                <w:rFonts w:eastAsiaTheme="minorEastAsia"/>
                <w:lang w:eastAsia="zh-CN"/>
              </w:rPr>
              <w:t>CS</w:t>
            </w:r>
          </w:p>
        </w:tc>
        <w:tc>
          <w:tcPr>
            <w:tcW w:w="1413" w:type="dxa"/>
          </w:tcPr>
          <w:p w14:paraId="2F3F8F7A" w14:textId="40B97DCE" w:rsidR="006D06BC" w:rsidRDefault="006D06BC" w:rsidP="006D06BC">
            <w:pPr>
              <w:spacing w:after="0"/>
              <w:rPr>
                <w:rFonts w:eastAsiaTheme="minorEastAsia"/>
                <w:lang w:eastAsia="zh-CN"/>
              </w:rPr>
            </w:pPr>
            <w:r>
              <w:rPr>
                <w:rFonts w:eastAsiaTheme="minorEastAsia" w:hint="eastAsia"/>
                <w:lang w:eastAsia="zh-CN"/>
              </w:rPr>
              <w:t>B</w:t>
            </w:r>
            <w:r>
              <w:rPr>
                <w:rFonts w:eastAsiaTheme="minorEastAsia"/>
                <w:lang w:eastAsia="zh-CN"/>
              </w:rPr>
              <w:t xml:space="preserve">andwidth </w:t>
            </w:r>
          </w:p>
        </w:tc>
        <w:tc>
          <w:tcPr>
            <w:tcW w:w="2410" w:type="dxa"/>
          </w:tcPr>
          <w:p w14:paraId="34700B7F" w14:textId="06CFEE36" w:rsidR="006D06BC" w:rsidRDefault="006D06BC" w:rsidP="006D06BC">
            <w:pPr>
              <w:spacing w:after="0"/>
              <w:rPr>
                <w:rFonts w:eastAsiaTheme="minorEastAsia"/>
                <w:lang w:eastAsia="zh-CN"/>
              </w:rPr>
            </w:pPr>
            <w:r>
              <w:rPr>
                <w:rFonts w:eastAsiaTheme="minorEastAsia"/>
                <w:lang w:eastAsia="zh-CN"/>
              </w:rPr>
              <w:t>Propagation conditions</w:t>
            </w:r>
          </w:p>
        </w:tc>
        <w:tc>
          <w:tcPr>
            <w:tcW w:w="1115" w:type="dxa"/>
          </w:tcPr>
          <w:p w14:paraId="4975C840" w14:textId="367DA572" w:rsidR="006D06BC" w:rsidRDefault="006D06BC" w:rsidP="006D06BC">
            <w:pPr>
              <w:spacing w:after="0"/>
              <w:rPr>
                <w:rFonts w:eastAsiaTheme="minorEastAsia"/>
                <w:lang w:eastAsia="zh-CN"/>
              </w:rPr>
            </w:pPr>
            <w:r>
              <w:rPr>
                <w:rFonts w:eastAsiaTheme="minorEastAsia" w:hint="eastAsia"/>
                <w:lang w:eastAsia="zh-CN"/>
              </w:rPr>
              <w:t>MCS</w:t>
            </w:r>
          </w:p>
        </w:tc>
        <w:tc>
          <w:tcPr>
            <w:tcW w:w="0" w:type="auto"/>
          </w:tcPr>
          <w:p w14:paraId="5506F95D" w14:textId="5E698B4B" w:rsidR="006D06BC" w:rsidRDefault="006D06BC" w:rsidP="006D06BC">
            <w:pPr>
              <w:spacing w:after="0"/>
              <w:rPr>
                <w:rFonts w:eastAsiaTheme="minorEastAsia"/>
                <w:lang w:eastAsia="zh-CN"/>
              </w:rPr>
            </w:pPr>
            <w:r>
              <w:rPr>
                <w:rFonts w:eastAsiaTheme="minorEastAsia" w:hint="eastAsia"/>
                <w:lang w:eastAsia="zh-CN"/>
              </w:rPr>
              <w:t>Antenna</w:t>
            </w:r>
          </w:p>
        </w:tc>
        <w:tc>
          <w:tcPr>
            <w:tcW w:w="0" w:type="auto"/>
          </w:tcPr>
          <w:p w14:paraId="5BAAD6E8" w14:textId="178A97C0" w:rsidR="006D06BC" w:rsidRDefault="006D06BC" w:rsidP="006D06BC">
            <w:pPr>
              <w:spacing w:after="0"/>
              <w:rPr>
                <w:rFonts w:eastAsiaTheme="minorEastAsia"/>
                <w:lang w:eastAsia="zh-CN"/>
              </w:rPr>
            </w:pPr>
            <w:r>
              <w:rPr>
                <w:rFonts w:eastAsiaTheme="minorEastAsia"/>
                <w:lang w:eastAsia="zh-CN"/>
              </w:rPr>
              <w:t xml:space="preserve">Target </w:t>
            </w:r>
            <w:r>
              <w:rPr>
                <w:rFonts w:eastAsiaTheme="minorEastAsia" w:hint="eastAsia"/>
                <w:lang w:eastAsia="zh-CN"/>
              </w:rPr>
              <w:t>S</w:t>
            </w:r>
            <w:r>
              <w:rPr>
                <w:rFonts w:eastAsiaTheme="minorEastAsia"/>
                <w:lang w:eastAsia="zh-CN"/>
              </w:rPr>
              <w:t>NR(dB)</w:t>
            </w:r>
          </w:p>
        </w:tc>
      </w:tr>
      <w:tr w:rsidR="006D06BC" w14:paraId="00CE9554" w14:textId="44035F58" w:rsidTr="005F6624">
        <w:trPr>
          <w:jc w:val="center"/>
        </w:trPr>
        <w:tc>
          <w:tcPr>
            <w:tcW w:w="1413" w:type="dxa"/>
            <w:vMerge w:val="restart"/>
          </w:tcPr>
          <w:p w14:paraId="6A2FDD12" w14:textId="3BF5E63A" w:rsidR="006D06BC" w:rsidRDefault="006D06BC" w:rsidP="006D06BC">
            <w:pPr>
              <w:spacing w:after="0"/>
              <w:rPr>
                <w:rFonts w:eastAsiaTheme="minorEastAsia"/>
                <w:lang w:eastAsia="zh-CN"/>
              </w:rPr>
            </w:pPr>
            <w:r>
              <w:rPr>
                <w:rFonts w:eastAsiaTheme="minorEastAsia" w:hint="eastAsia"/>
                <w:lang w:eastAsia="zh-CN"/>
              </w:rPr>
              <w:t>15</w:t>
            </w:r>
            <w:r>
              <w:rPr>
                <w:rFonts w:eastAsiaTheme="minorEastAsia"/>
                <w:lang w:eastAsia="zh-CN"/>
              </w:rPr>
              <w:t>kHz</w:t>
            </w:r>
          </w:p>
        </w:tc>
        <w:tc>
          <w:tcPr>
            <w:tcW w:w="1413" w:type="dxa"/>
            <w:vMerge w:val="restart"/>
          </w:tcPr>
          <w:p w14:paraId="203C433F" w14:textId="7EDFC906" w:rsidR="006D06BC" w:rsidRDefault="006D06BC" w:rsidP="006D06BC">
            <w:pPr>
              <w:spacing w:after="0"/>
              <w:rPr>
                <w:rFonts w:eastAsiaTheme="minorEastAsia"/>
                <w:lang w:eastAsia="zh-CN"/>
              </w:rPr>
            </w:pPr>
            <w:r>
              <w:rPr>
                <w:rFonts w:eastAsiaTheme="minorEastAsia" w:hint="eastAsia"/>
                <w:lang w:eastAsia="zh-CN"/>
              </w:rPr>
              <w:t>5MH</w:t>
            </w:r>
            <w:r>
              <w:rPr>
                <w:rFonts w:eastAsiaTheme="minorEastAsia"/>
                <w:lang w:eastAsia="zh-CN"/>
              </w:rPr>
              <w:t>z</w:t>
            </w:r>
          </w:p>
        </w:tc>
        <w:tc>
          <w:tcPr>
            <w:tcW w:w="2410" w:type="dxa"/>
            <w:vMerge w:val="restart"/>
          </w:tcPr>
          <w:p w14:paraId="42EC8D92" w14:textId="4041C70A" w:rsidR="006D06BC" w:rsidRDefault="006D06BC" w:rsidP="006D06BC">
            <w:pPr>
              <w:spacing w:after="0"/>
              <w:rPr>
                <w:rFonts w:eastAsiaTheme="minorEastAsia"/>
                <w:lang w:eastAsia="zh-CN"/>
              </w:rPr>
            </w:pPr>
            <w:r>
              <w:rPr>
                <w:rFonts w:eastAsiaTheme="minorEastAsia" w:hint="eastAsia"/>
                <w:lang w:eastAsia="zh-CN"/>
              </w:rPr>
              <w:t>TDL</w:t>
            </w:r>
            <w:r>
              <w:rPr>
                <w:rFonts w:eastAsiaTheme="minorEastAsia"/>
                <w:lang w:eastAsia="zh-CN"/>
              </w:rPr>
              <w:t>A30-10</w:t>
            </w:r>
          </w:p>
        </w:tc>
        <w:tc>
          <w:tcPr>
            <w:tcW w:w="1115" w:type="dxa"/>
            <w:vMerge w:val="restart"/>
          </w:tcPr>
          <w:p w14:paraId="07FFF109" w14:textId="6337964A" w:rsidR="006D06BC" w:rsidRDefault="006D06BC" w:rsidP="006D06BC">
            <w:pPr>
              <w:spacing w:after="0"/>
              <w:rPr>
                <w:rFonts w:eastAsiaTheme="minorEastAsia"/>
                <w:lang w:eastAsia="zh-CN"/>
              </w:rPr>
            </w:pPr>
            <w:r>
              <w:rPr>
                <w:rFonts w:eastAsiaTheme="minorEastAsia" w:hint="eastAsia"/>
                <w:lang w:eastAsia="zh-CN"/>
              </w:rPr>
              <w:t>16</w:t>
            </w:r>
          </w:p>
        </w:tc>
        <w:tc>
          <w:tcPr>
            <w:tcW w:w="0" w:type="auto"/>
          </w:tcPr>
          <w:p w14:paraId="1EFE3B0A" w14:textId="3582B9B3"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0" w:type="auto"/>
          </w:tcPr>
          <w:p w14:paraId="506D7D5F" w14:textId="0D7C83D6" w:rsidR="006D06BC" w:rsidRDefault="006D06BC" w:rsidP="006D06BC">
            <w:pPr>
              <w:spacing w:after="0"/>
              <w:rPr>
                <w:rFonts w:eastAsiaTheme="minorEastAsia"/>
                <w:lang w:eastAsia="zh-CN"/>
              </w:rPr>
            </w:pPr>
            <w:r>
              <w:rPr>
                <w:rFonts w:eastAsiaTheme="minorEastAsia" w:hint="eastAsia"/>
                <w:lang w:eastAsia="zh-CN"/>
              </w:rPr>
              <w:t>16</w:t>
            </w:r>
            <w:r>
              <w:rPr>
                <w:rFonts w:eastAsiaTheme="minorEastAsia"/>
                <w:lang w:eastAsia="zh-CN"/>
              </w:rPr>
              <w:t>.8</w:t>
            </w:r>
          </w:p>
        </w:tc>
      </w:tr>
      <w:tr w:rsidR="006D06BC" w14:paraId="62E34602" w14:textId="136F8D84" w:rsidTr="005F6624">
        <w:trPr>
          <w:jc w:val="center"/>
        </w:trPr>
        <w:tc>
          <w:tcPr>
            <w:tcW w:w="1413" w:type="dxa"/>
            <w:vMerge/>
          </w:tcPr>
          <w:p w14:paraId="57D0B5B4" w14:textId="77777777" w:rsidR="006D06BC" w:rsidRDefault="006D06BC" w:rsidP="006D06BC">
            <w:pPr>
              <w:spacing w:after="0"/>
              <w:rPr>
                <w:rFonts w:eastAsiaTheme="minorEastAsia"/>
                <w:lang w:eastAsia="zh-CN"/>
              </w:rPr>
            </w:pPr>
          </w:p>
        </w:tc>
        <w:tc>
          <w:tcPr>
            <w:tcW w:w="1413" w:type="dxa"/>
            <w:vMerge/>
          </w:tcPr>
          <w:p w14:paraId="10436DB1" w14:textId="4940D8F9" w:rsidR="006D06BC" w:rsidRDefault="006D06BC" w:rsidP="006D06BC">
            <w:pPr>
              <w:spacing w:after="0"/>
              <w:rPr>
                <w:rFonts w:eastAsiaTheme="minorEastAsia"/>
                <w:lang w:eastAsia="zh-CN"/>
              </w:rPr>
            </w:pPr>
          </w:p>
        </w:tc>
        <w:tc>
          <w:tcPr>
            <w:tcW w:w="2410" w:type="dxa"/>
            <w:vMerge/>
          </w:tcPr>
          <w:p w14:paraId="05D3DF4B" w14:textId="77777777" w:rsidR="006D06BC" w:rsidRDefault="006D06BC" w:rsidP="006D06BC">
            <w:pPr>
              <w:spacing w:after="0"/>
              <w:rPr>
                <w:rFonts w:eastAsiaTheme="minorEastAsia"/>
                <w:lang w:eastAsia="zh-CN"/>
              </w:rPr>
            </w:pPr>
          </w:p>
        </w:tc>
        <w:tc>
          <w:tcPr>
            <w:tcW w:w="1115" w:type="dxa"/>
            <w:vMerge/>
          </w:tcPr>
          <w:p w14:paraId="2C2A03DF" w14:textId="77777777" w:rsidR="006D06BC" w:rsidRDefault="006D06BC" w:rsidP="006D06BC">
            <w:pPr>
              <w:spacing w:after="0"/>
              <w:rPr>
                <w:rFonts w:eastAsiaTheme="minorEastAsia"/>
                <w:lang w:eastAsia="zh-CN"/>
              </w:rPr>
            </w:pPr>
          </w:p>
        </w:tc>
        <w:tc>
          <w:tcPr>
            <w:tcW w:w="0" w:type="auto"/>
          </w:tcPr>
          <w:p w14:paraId="176F986A" w14:textId="56DC7AB2"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0" w:type="auto"/>
          </w:tcPr>
          <w:p w14:paraId="3994B8ED" w14:textId="5BA987F9" w:rsidR="006D06BC" w:rsidRDefault="006D06BC" w:rsidP="006D06BC">
            <w:pPr>
              <w:spacing w:after="0"/>
              <w:rPr>
                <w:rFonts w:eastAsiaTheme="minorEastAsia"/>
                <w:lang w:eastAsia="zh-CN"/>
              </w:rPr>
            </w:pPr>
            <w:r>
              <w:rPr>
                <w:rFonts w:eastAsiaTheme="minorEastAsia" w:hint="eastAsia"/>
                <w:lang w:eastAsia="zh-CN"/>
              </w:rPr>
              <w:t>8.</w:t>
            </w:r>
            <w:r>
              <w:rPr>
                <w:rFonts w:eastAsiaTheme="minorEastAsia"/>
                <w:lang w:eastAsia="zh-CN"/>
              </w:rPr>
              <w:t>2</w:t>
            </w:r>
          </w:p>
        </w:tc>
      </w:tr>
      <w:tr w:rsidR="006D06BC" w14:paraId="5924FA8E" w14:textId="198729E0" w:rsidTr="005F6624">
        <w:trPr>
          <w:jc w:val="center"/>
        </w:trPr>
        <w:tc>
          <w:tcPr>
            <w:tcW w:w="1413" w:type="dxa"/>
            <w:vMerge/>
          </w:tcPr>
          <w:p w14:paraId="74673839" w14:textId="77777777" w:rsidR="006D06BC" w:rsidRDefault="006D06BC" w:rsidP="006D06BC">
            <w:pPr>
              <w:spacing w:after="0"/>
              <w:rPr>
                <w:rFonts w:eastAsiaTheme="minorEastAsia"/>
                <w:lang w:eastAsia="zh-CN"/>
              </w:rPr>
            </w:pPr>
          </w:p>
        </w:tc>
        <w:tc>
          <w:tcPr>
            <w:tcW w:w="1413" w:type="dxa"/>
            <w:vMerge/>
          </w:tcPr>
          <w:p w14:paraId="4401A191" w14:textId="7CD78DC8" w:rsidR="006D06BC" w:rsidRDefault="006D06BC" w:rsidP="006D06BC">
            <w:pPr>
              <w:spacing w:after="0"/>
              <w:rPr>
                <w:rFonts w:eastAsiaTheme="minorEastAsia"/>
                <w:lang w:eastAsia="zh-CN"/>
              </w:rPr>
            </w:pPr>
          </w:p>
        </w:tc>
        <w:tc>
          <w:tcPr>
            <w:tcW w:w="2410" w:type="dxa"/>
            <w:vMerge/>
          </w:tcPr>
          <w:p w14:paraId="0DA009F3" w14:textId="77777777" w:rsidR="006D06BC" w:rsidRDefault="006D06BC" w:rsidP="006D06BC">
            <w:pPr>
              <w:spacing w:after="0"/>
              <w:rPr>
                <w:rFonts w:eastAsiaTheme="minorEastAsia"/>
                <w:lang w:eastAsia="zh-CN"/>
              </w:rPr>
            </w:pPr>
          </w:p>
        </w:tc>
        <w:tc>
          <w:tcPr>
            <w:tcW w:w="1115" w:type="dxa"/>
            <w:vMerge w:val="restart"/>
          </w:tcPr>
          <w:p w14:paraId="4FAA73B0" w14:textId="4C547800" w:rsidR="006D06BC" w:rsidRDefault="006D06BC" w:rsidP="006D06BC">
            <w:pPr>
              <w:spacing w:after="0"/>
              <w:rPr>
                <w:rFonts w:eastAsiaTheme="minorEastAsia"/>
                <w:lang w:eastAsia="zh-CN"/>
              </w:rPr>
            </w:pPr>
            <w:r>
              <w:rPr>
                <w:rFonts w:eastAsiaTheme="minorEastAsia" w:hint="eastAsia"/>
                <w:lang w:eastAsia="zh-CN"/>
              </w:rPr>
              <w:t>1</w:t>
            </w:r>
            <w:r>
              <w:rPr>
                <w:rFonts w:eastAsiaTheme="minorEastAsia"/>
                <w:lang w:eastAsia="zh-CN"/>
              </w:rPr>
              <w:t>7</w:t>
            </w:r>
          </w:p>
        </w:tc>
        <w:tc>
          <w:tcPr>
            <w:tcW w:w="0" w:type="auto"/>
          </w:tcPr>
          <w:p w14:paraId="67466EA9" w14:textId="3501B1D6"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0" w:type="auto"/>
          </w:tcPr>
          <w:p w14:paraId="715E3EAE" w14:textId="5848758F" w:rsidR="006D06BC" w:rsidRDefault="006D06BC" w:rsidP="006D06BC">
            <w:pPr>
              <w:spacing w:after="0"/>
              <w:rPr>
                <w:rFonts w:eastAsiaTheme="minorEastAsia"/>
                <w:lang w:eastAsia="zh-CN"/>
              </w:rPr>
            </w:pPr>
            <w:r>
              <w:rPr>
                <w:rFonts w:eastAsiaTheme="minorEastAsia" w:hint="eastAsia"/>
                <w:lang w:eastAsia="zh-CN"/>
              </w:rPr>
              <w:t>1</w:t>
            </w:r>
            <w:r>
              <w:rPr>
                <w:rFonts w:eastAsiaTheme="minorEastAsia"/>
                <w:lang w:eastAsia="zh-CN"/>
              </w:rPr>
              <w:t>7.0</w:t>
            </w:r>
          </w:p>
        </w:tc>
      </w:tr>
      <w:tr w:rsidR="006D06BC" w14:paraId="4919EE47" w14:textId="47977DEA" w:rsidTr="005F6624">
        <w:trPr>
          <w:jc w:val="center"/>
        </w:trPr>
        <w:tc>
          <w:tcPr>
            <w:tcW w:w="1413" w:type="dxa"/>
            <w:vMerge/>
          </w:tcPr>
          <w:p w14:paraId="072F4765" w14:textId="77777777" w:rsidR="006D06BC" w:rsidRDefault="006D06BC" w:rsidP="006D06BC">
            <w:pPr>
              <w:spacing w:after="0"/>
              <w:rPr>
                <w:rFonts w:eastAsiaTheme="minorEastAsia"/>
                <w:lang w:eastAsia="zh-CN"/>
              </w:rPr>
            </w:pPr>
          </w:p>
        </w:tc>
        <w:tc>
          <w:tcPr>
            <w:tcW w:w="1413" w:type="dxa"/>
            <w:vMerge/>
          </w:tcPr>
          <w:p w14:paraId="7AAD0EB2" w14:textId="36E4EB9A" w:rsidR="006D06BC" w:rsidRDefault="006D06BC" w:rsidP="006D06BC">
            <w:pPr>
              <w:spacing w:after="0"/>
              <w:rPr>
                <w:rFonts w:eastAsiaTheme="minorEastAsia"/>
                <w:lang w:eastAsia="zh-CN"/>
              </w:rPr>
            </w:pPr>
          </w:p>
        </w:tc>
        <w:tc>
          <w:tcPr>
            <w:tcW w:w="2410" w:type="dxa"/>
            <w:vMerge/>
          </w:tcPr>
          <w:p w14:paraId="5C19BF32" w14:textId="77777777" w:rsidR="006D06BC" w:rsidRDefault="006D06BC" w:rsidP="006D06BC">
            <w:pPr>
              <w:spacing w:after="0"/>
              <w:rPr>
                <w:rFonts w:eastAsiaTheme="minorEastAsia"/>
                <w:lang w:eastAsia="zh-CN"/>
              </w:rPr>
            </w:pPr>
          </w:p>
        </w:tc>
        <w:tc>
          <w:tcPr>
            <w:tcW w:w="1115" w:type="dxa"/>
            <w:vMerge/>
          </w:tcPr>
          <w:p w14:paraId="62C8B6CE" w14:textId="77777777" w:rsidR="006D06BC" w:rsidRDefault="006D06BC" w:rsidP="006D06BC">
            <w:pPr>
              <w:spacing w:after="0"/>
              <w:rPr>
                <w:rFonts w:eastAsiaTheme="minorEastAsia"/>
                <w:lang w:eastAsia="zh-CN"/>
              </w:rPr>
            </w:pPr>
          </w:p>
        </w:tc>
        <w:tc>
          <w:tcPr>
            <w:tcW w:w="0" w:type="auto"/>
          </w:tcPr>
          <w:p w14:paraId="4E9C92FF" w14:textId="1D1040FA"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0" w:type="auto"/>
          </w:tcPr>
          <w:p w14:paraId="19C658A5" w14:textId="7C2BF4AA" w:rsidR="006D06BC" w:rsidRDefault="006D06BC" w:rsidP="006D06BC">
            <w:pPr>
              <w:spacing w:after="0"/>
              <w:rPr>
                <w:rFonts w:eastAsiaTheme="minorEastAsia"/>
                <w:lang w:eastAsia="zh-CN"/>
              </w:rPr>
            </w:pPr>
            <w:r>
              <w:rPr>
                <w:rFonts w:eastAsiaTheme="minorEastAsia" w:hint="eastAsia"/>
                <w:lang w:eastAsia="zh-CN"/>
              </w:rPr>
              <w:t>9</w:t>
            </w:r>
            <w:r>
              <w:rPr>
                <w:rFonts w:eastAsiaTheme="minorEastAsia"/>
                <w:lang w:eastAsia="zh-CN"/>
              </w:rPr>
              <w:t>.0</w:t>
            </w:r>
          </w:p>
        </w:tc>
      </w:tr>
      <w:tr w:rsidR="006D06BC" w14:paraId="3FD5452A" w14:textId="6943753A" w:rsidTr="005F6624">
        <w:trPr>
          <w:jc w:val="center"/>
        </w:trPr>
        <w:tc>
          <w:tcPr>
            <w:tcW w:w="1413" w:type="dxa"/>
            <w:vMerge/>
          </w:tcPr>
          <w:p w14:paraId="18D17391" w14:textId="77777777" w:rsidR="006D06BC" w:rsidRDefault="006D06BC" w:rsidP="006D06BC">
            <w:pPr>
              <w:spacing w:after="0"/>
              <w:rPr>
                <w:rFonts w:eastAsiaTheme="minorEastAsia"/>
                <w:lang w:eastAsia="zh-CN"/>
              </w:rPr>
            </w:pPr>
          </w:p>
        </w:tc>
        <w:tc>
          <w:tcPr>
            <w:tcW w:w="1413" w:type="dxa"/>
            <w:vMerge/>
          </w:tcPr>
          <w:p w14:paraId="02D6F3C9" w14:textId="3BD29601" w:rsidR="006D06BC" w:rsidRDefault="006D06BC" w:rsidP="006D06BC">
            <w:pPr>
              <w:spacing w:after="0"/>
              <w:rPr>
                <w:rFonts w:eastAsiaTheme="minorEastAsia"/>
                <w:lang w:eastAsia="zh-CN"/>
              </w:rPr>
            </w:pPr>
          </w:p>
        </w:tc>
        <w:tc>
          <w:tcPr>
            <w:tcW w:w="2410" w:type="dxa"/>
            <w:vMerge/>
          </w:tcPr>
          <w:p w14:paraId="0B531F45" w14:textId="77777777" w:rsidR="006D06BC" w:rsidRDefault="006D06BC" w:rsidP="006D06BC">
            <w:pPr>
              <w:spacing w:after="0"/>
              <w:rPr>
                <w:rFonts w:eastAsiaTheme="minorEastAsia"/>
                <w:lang w:eastAsia="zh-CN"/>
              </w:rPr>
            </w:pPr>
          </w:p>
        </w:tc>
        <w:tc>
          <w:tcPr>
            <w:tcW w:w="1115" w:type="dxa"/>
            <w:vMerge w:val="restart"/>
          </w:tcPr>
          <w:p w14:paraId="0EE344DB" w14:textId="25F116DB" w:rsidR="006D06BC" w:rsidRDefault="006D06BC" w:rsidP="006D06BC">
            <w:pPr>
              <w:spacing w:after="0"/>
              <w:rPr>
                <w:rFonts w:eastAsiaTheme="minorEastAsia"/>
                <w:lang w:eastAsia="zh-CN"/>
              </w:rPr>
            </w:pPr>
            <w:r>
              <w:rPr>
                <w:rFonts w:eastAsiaTheme="minorEastAsia" w:hint="eastAsia"/>
                <w:lang w:eastAsia="zh-CN"/>
              </w:rPr>
              <w:t>20</w:t>
            </w:r>
          </w:p>
        </w:tc>
        <w:tc>
          <w:tcPr>
            <w:tcW w:w="0" w:type="auto"/>
          </w:tcPr>
          <w:p w14:paraId="511D7C79" w14:textId="50868B00"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0" w:type="auto"/>
          </w:tcPr>
          <w:p w14:paraId="5BF51041" w14:textId="2C499239" w:rsidR="006D06BC" w:rsidRDefault="006D06BC" w:rsidP="006D06BC">
            <w:pPr>
              <w:spacing w:after="0"/>
              <w:rPr>
                <w:rFonts w:eastAsiaTheme="minorEastAsia"/>
                <w:lang w:eastAsia="zh-CN"/>
              </w:rPr>
            </w:pPr>
            <w:r>
              <w:rPr>
                <w:rFonts w:eastAsiaTheme="minorEastAsia" w:hint="eastAsia"/>
                <w:lang w:eastAsia="zh-CN"/>
              </w:rPr>
              <w:t>20.</w:t>
            </w:r>
            <w:r>
              <w:rPr>
                <w:rFonts w:eastAsiaTheme="minorEastAsia"/>
                <w:lang w:eastAsia="zh-CN"/>
              </w:rPr>
              <w:t>6</w:t>
            </w:r>
          </w:p>
        </w:tc>
      </w:tr>
      <w:tr w:rsidR="006D06BC" w14:paraId="5D812B9D" w14:textId="637D73D0" w:rsidTr="005F6624">
        <w:trPr>
          <w:jc w:val="center"/>
        </w:trPr>
        <w:tc>
          <w:tcPr>
            <w:tcW w:w="1413" w:type="dxa"/>
            <w:vMerge/>
          </w:tcPr>
          <w:p w14:paraId="7E3A4B39" w14:textId="77777777" w:rsidR="006D06BC" w:rsidRDefault="006D06BC" w:rsidP="006D06BC">
            <w:pPr>
              <w:spacing w:after="0"/>
              <w:rPr>
                <w:rFonts w:eastAsiaTheme="minorEastAsia"/>
                <w:lang w:eastAsia="zh-CN"/>
              </w:rPr>
            </w:pPr>
          </w:p>
        </w:tc>
        <w:tc>
          <w:tcPr>
            <w:tcW w:w="1413" w:type="dxa"/>
            <w:vMerge/>
          </w:tcPr>
          <w:p w14:paraId="73CB2F03" w14:textId="364B34ED" w:rsidR="006D06BC" w:rsidRDefault="006D06BC" w:rsidP="006D06BC">
            <w:pPr>
              <w:spacing w:after="0"/>
              <w:rPr>
                <w:rFonts w:eastAsiaTheme="minorEastAsia"/>
                <w:lang w:eastAsia="zh-CN"/>
              </w:rPr>
            </w:pPr>
          </w:p>
        </w:tc>
        <w:tc>
          <w:tcPr>
            <w:tcW w:w="2410" w:type="dxa"/>
            <w:vMerge/>
          </w:tcPr>
          <w:p w14:paraId="54D78B03" w14:textId="77777777" w:rsidR="006D06BC" w:rsidRDefault="006D06BC" w:rsidP="006D06BC">
            <w:pPr>
              <w:spacing w:after="0"/>
              <w:rPr>
                <w:rFonts w:eastAsiaTheme="minorEastAsia"/>
                <w:lang w:eastAsia="zh-CN"/>
              </w:rPr>
            </w:pPr>
          </w:p>
        </w:tc>
        <w:tc>
          <w:tcPr>
            <w:tcW w:w="1115" w:type="dxa"/>
            <w:vMerge/>
          </w:tcPr>
          <w:p w14:paraId="6BFCD4EB" w14:textId="77777777" w:rsidR="006D06BC" w:rsidRDefault="006D06BC" w:rsidP="006D06BC">
            <w:pPr>
              <w:spacing w:after="0"/>
              <w:rPr>
                <w:rFonts w:eastAsiaTheme="minorEastAsia"/>
                <w:lang w:eastAsia="zh-CN"/>
              </w:rPr>
            </w:pPr>
          </w:p>
        </w:tc>
        <w:tc>
          <w:tcPr>
            <w:tcW w:w="0" w:type="auto"/>
          </w:tcPr>
          <w:p w14:paraId="07F0A852" w14:textId="548F5850"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0" w:type="auto"/>
          </w:tcPr>
          <w:p w14:paraId="5ED0E979" w14:textId="71441C89" w:rsidR="006D06BC" w:rsidRDefault="006D06BC" w:rsidP="006D06BC">
            <w:pPr>
              <w:spacing w:after="0"/>
              <w:rPr>
                <w:rFonts w:eastAsiaTheme="minorEastAsia"/>
                <w:lang w:eastAsia="zh-CN"/>
              </w:rPr>
            </w:pPr>
            <w:r>
              <w:rPr>
                <w:rFonts w:eastAsiaTheme="minorEastAsia" w:hint="eastAsia"/>
                <w:lang w:eastAsia="zh-CN"/>
              </w:rPr>
              <w:t>1</w:t>
            </w:r>
            <w:r>
              <w:rPr>
                <w:rFonts w:eastAsiaTheme="minorEastAsia"/>
                <w:lang w:eastAsia="zh-CN"/>
              </w:rPr>
              <w:t>1.5</w:t>
            </w:r>
          </w:p>
        </w:tc>
      </w:tr>
      <w:tr w:rsidR="006D06BC" w14:paraId="6682877B" w14:textId="77777777" w:rsidTr="005F6624">
        <w:trPr>
          <w:jc w:val="center"/>
        </w:trPr>
        <w:tc>
          <w:tcPr>
            <w:tcW w:w="1413" w:type="dxa"/>
            <w:vMerge/>
          </w:tcPr>
          <w:p w14:paraId="1845806A" w14:textId="77777777" w:rsidR="006D06BC" w:rsidRDefault="006D06BC" w:rsidP="006D06BC">
            <w:pPr>
              <w:spacing w:after="0"/>
              <w:rPr>
                <w:rFonts w:eastAsiaTheme="minorEastAsia"/>
                <w:lang w:eastAsia="zh-CN"/>
              </w:rPr>
            </w:pPr>
          </w:p>
        </w:tc>
        <w:tc>
          <w:tcPr>
            <w:tcW w:w="1413" w:type="dxa"/>
            <w:vMerge/>
          </w:tcPr>
          <w:p w14:paraId="3D5C2784" w14:textId="77777777" w:rsidR="006D06BC" w:rsidRDefault="006D06BC" w:rsidP="006D06BC">
            <w:pPr>
              <w:spacing w:after="0"/>
              <w:rPr>
                <w:rFonts w:eastAsiaTheme="minorEastAsia"/>
                <w:lang w:eastAsia="zh-CN"/>
              </w:rPr>
            </w:pPr>
          </w:p>
        </w:tc>
        <w:tc>
          <w:tcPr>
            <w:tcW w:w="2410" w:type="dxa"/>
            <w:vMerge w:val="restart"/>
          </w:tcPr>
          <w:p w14:paraId="1364D7F6" w14:textId="05DF8D49" w:rsidR="006D06BC" w:rsidRDefault="006D06BC" w:rsidP="006D06BC">
            <w:pPr>
              <w:spacing w:after="0"/>
              <w:rPr>
                <w:rFonts w:eastAsiaTheme="minorEastAsia"/>
                <w:lang w:eastAsia="zh-CN"/>
              </w:rPr>
            </w:pPr>
            <w:r>
              <w:rPr>
                <w:rFonts w:eastAsiaTheme="minorEastAsia" w:hint="eastAsia"/>
                <w:lang w:eastAsia="zh-CN"/>
              </w:rPr>
              <w:t>TDL</w:t>
            </w:r>
            <w:r>
              <w:rPr>
                <w:rFonts w:eastAsiaTheme="minorEastAsia"/>
                <w:lang w:eastAsia="zh-CN"/>
              </w:rPr>
              <w:t>C300-100</w:t>
            </w:r>
          </w:p>
        </w:tc>
        <w:tc>
          <w:tcPr>
            <w:tcW w:w="1115" w:type="dxa"/>
            <w:vMerge w:val="restart"/>
          </w:tcPr>
          <w:p w14:paraId="1EBDA627" w14:textId="731638B3" w:rsidR="006D06BC" w:rsidRDefault="006D06BC" w:rsidP="006D06BC">
            <w:pPr>
              <w:spacing w:after="0"/>
              <w:rPr>
                <w:rFonts w:eastAsiaTheme="minorEastAsia"/>
                <w:lang w:eastAsia="zh-CN"/>
              </w:rPr>
            </w:pPr>
            <w:r>
              <w:rPr>
                <w:rFonts w:eastAsiaTheme="minorEastAsia" w:hint="eastAsia"/>
                <w:lang w:eastAsia="zh-CN"/>
              </w:rPr>
              <w:t>12</w:t>
            </w:r>
          </w:p>
        </w:tc>
        <w:tc>
          <w:tcPr>
            <w:tcW w:w="0" w:type="auto"/>
          </w:tcPr>
          <w:p w14:paraId="6C9BD8F8" w14:textId="49FD0E3B"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0" w:type="auto"/>
          </w:tcPr>
          <w:p w14:paraId="31DF81C7" w14:textId="341D14ED" w:rsidR="006D06BC" w:rsidRDefault="00DB68A4" w:rsidP="006D06BC">
            <w:pPr>
              <w:spacing w:after="0"/>
              <w:rPr>
                <w:rFonts w:eastAsiaTheme="minorEastAsia"/>
                <w:lang w:eastAsia="zh-CN"/>
              </w:rPr>
            </w:pPr>
            <w:r>
              <w:rPr>
                <w:rFonts w:eastAsiaTheme="minorEastAsia" w:hint="eastAsia"/>
                <w:lang w:eastAsia="zh-CN"/>
              </w:rPr>
              <w:t>12.4</w:t>
            </w:r>
          </w:p>
        </w:tc>
      </w:tr>
      <w:tr w:rsidR="006D06BC" w14:paraId="1A9E0EE4" w14:textId="77777777" w:rsidTr="005F6624">
        <w:trPr>
          <w:jc w:val="center"/>
        </w:trPr>
        <w:tc>
          <w:tcPr>
            <w:tcW w:w="1413" w:type="dxa"/>
            <w:vMerge/>
          </w:tcPr>
          <w:p w14:paraId="389471DF" w14:textId="77777777" w:rsidR="006D06BC" w:rsidRDefault="006D06BC" w:rsidP="006D06BC">
            <w:pPr>
              <w:spacing w:after="0"/>
              <w:rPr>
                <w:rFonts w:eastAsiaTheme="minorEastAsia"/>
                <w:lang w:eastAsia="zh-CN"/>
              </w:rPr>
            </w:pPr>
          </w:p>
        </w:tc>
        <w:tc>
          <w:tcPr>
            <w:tcW w:w="1413" w:type="dxa"/>
            <w:vMerge/>
          </w:tcPr>
          <w:p w14:paraId="31E138FA" w14:textId="77777777" w:rsidR="006D06BC" w:rsidRDefault="006D06BC" w:rsidP="006D06BC">
            <w:pPr>
              <w:spacing w:after="0"/>
              <w:rPr>
                <w:rFonts w:eastAsiaTheme="minorEastAsia"/>
                <w:lang w:eastAsia="zh-CN"/>
              </w:rPr>
            </w:pPr>
          </w:p>
        </w:tc>
        <w:tc>
          <w:tcPr>
            <w:tcW w:w="2410" w:type="dxa"/>
            <w:vMerge/>
          </w:tcPr>
          <w:p w14:paraId="285394CE" w14:textId="77777777" w:rsidR="006D06BC" w:rsidRDefault="006D06BC" w:rsidP="006D06BC">
            <w:pPr>
              <w:spacing w:after="0"/>
              <w:rPr>
                <w:rFonts w:eastAsiaTheme="minorEastAsia"/>
                <w:lang w:eastAsia="zh-CN"/>
              </w:rPr>
            </w:pPr>
          </w:p>
        </w:tc>
        <w:tc>
          <w:tcPr>
            <w:tcW w:w="1115" w:type="dxa"/>
            <w:vMerge/>
          </w:tcPr>
          <w:p w14:paraId="29806F57" w14:textId="77777777" w:rsidR="006D06BC" w:rsidRDefault="006D06BC" w:rsidP="006D06BC">
            <w:pPr>
              <w:spacing w:after="0"/>
              <w:rPr>
                <w:rFonts w:eastAsiaTheme="minorEastAsia"/>
                <w:lang w:eastAsia="zh-CN"/>
              </w:rPr>
            </w:pPr>
          </w:p>
        </w:tc>
        <w:tc>
          <w:tcPr>
            <w:tcW w:w="0" w:type="auto"/>
          </w:tcPr>
          <w:p w14:paraId="3F3C218A" w14:textId="0C17CCE5"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0" w:type="auto"/>
          </w:tcPr>
          <w:p w14:paraId="00DF892C" w14:textId="5AB88E3B" w:rsidR="006D06BC" w:rsidRDefault="00DB68A4" w:rsidP="006D06BC">
            <w:pPr>
              <w:spacing w:after="0"/>
              <w:rPr>
                <w:rFonts w:eastAsiaTheme="minorEastAsia"/>
                <w:lang w:eastAsia="zh-CN"/>
              </w:rPr>
            </w:pPr>
            <w:r>
              <w:rPr>
                <w:rFonts w:eastAsiaTheme="minorEastAsia" w:hint="eastAsia"/>
                <w:lang w:eastAsia="zh-CN"/>
              </w:rPr>
              <w:t>5.1</w:t>
            </w:r>
          </w:p>
        </w:tc>
      </w:tr>
      <w:tr w:rsidR="006D06BC" w14:paraId="354C1490" w14:textId="77777777" w:rsidTr="005F6624">
        <w:trPr>
          <w:jc w:val="center"/>
        </w:trPr>
        <w:tc>
          <w:tcPr>
            <w:tcW w:w="1413" w:type="dxa"/>
            <w:vMerge/>
          </w:tcPr>
          <w:p w14:paraId="3CADF342" w14:textId="77777777" w:rsidR="006D06BC" w:rsidRDefault="006D06BC" w:rsidP="006D06BC">
            <w:pPr>
              <w:spacing w:after="0"/>
              <w:rPr>
                <w:rFonts w:eastAsiaTheme="minorEastAsia"/>
                <w:lang w:eastAsia="zh-CN"/>
              </w:rPr>
            </w:pPr>
          </w:p>
        </w:tc>
        <w:tc>
          <w:tcPr>
            <w:tcW w:w="1413" w:type="dxa"/>
            <w:vMerge/>
          </w:tcPr>
          <w:p w14:paraId="7859F351" w14:textId="77777777" w:rsidR="006D06BC" w:rsidRDefault="006D06BC" w:rsidP="006D06BC">
            <w:pPr>
              <w:spacing w:after="0"/>
              <w:rPr>
                <w:rFonts w:eastAsiaTheme="minorEastAsia"/>
                <w:lang w:eastAsia="zh-CN"/>
              </w:rPr>
            </w:pPr>
          </w:p>
        </w:tc>
        <w:tc>
          <w:tcPr>
            <w:tcW w:w="2410" w:type="dxa"/>
            <w:vMerge/>
          </w:tcPr>
          <w:p w14:paraId="2DD865C2" w14:textId="77777777" w:rsidR="006D06BC" w:rsidRDefault="006D06BC" w:rsidP="006D06BC">
            <w:pPr>
              <w:spacing w:after="0"/>
              <w:rPr>
                <w:rFonts w:eastAsiaTheme="minorEastAsia"/>
                <w:lang w:eastAsia="zh-CN"/>
              </w:rPr>
            </w:pPr>
          </w:p>
        </w:tc>
        <w:tc>
          <w:tcPr>
            <w:tcW w:w="1115" w:type="dxa"/>
            <w:vMerge w:val="restart"/>
          </w:tcPr>
          <w:p w14:paraId="61C49CB7" w14:textId="3B413676" w:rsidR="006D06BC" w:rsidRDefault="006D06BC" w:rsidP="006D06BC">
            <w:pPr>
              <w:spacing w:after="0"/>
              <w:rPr>
                <w:rFonts w:eastAsiaTheme="minorEastAsia"/>
                <w:lang w:eastAsia="zh-CN"/>
              </w:rPr>
            </w:pPr>
            <w:r>
              <w:rPr>
                <w:rFonts w:eastAsiaTheme="minorEastAsia" w:hint="eastAsia"/>
                <w:lang w:eastAsia="zh-CN"/>
              </w:rPr>
              <w:t>16</w:t>
            </w:r>
          </w:p>
        </w:tc>
        <w:tc>
          <w:tcPr>
            <w:tcW w:w="0" w:type="auto"/>
          </w:tcPr>
          <w:p w14:paraId="4EBCFF22" w14:textId="734072CA"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0" w:type="auto"/>
          </w:tcPr>
          <w:p w14:paraId="43948F59" w14:textId="0BFEB300" w:rsidR="006D06BC" w:rsidRDefault="00C16908" w:rsidP="006D06BC">
            <w:pPr>
              <w:spacing w:after="0"/>
              <w:rPr>
                <w:rFonts w:eastAsiaTheme="minorEastAsia"/>
                <w:lang w:eastAsia="zh-CN"/>
              </w:rPr>
            </w:pPr>
            <w:r>
              <w:rPr>
                <w:rFonts w:eastAsiaTheme="minorEastAsia"/>
                <w:lang w:eastAsia="zh-CN"/>
              </w:rPr>
              <w:t>19.9</w:t>
            </w:r>
          </w:p>
        </w:tc>
      </w:tr>
      <w:tr w:rsidR="006D06BC" w14:paraId="30653C37" w14:textId="77777777" w:rsidTr="005F6624">
        <w:trPr>
          <w:jc w:val="center"/>
        </w:trPr>
        <w:tc>
          <w:tcPr>
            <w:tcW w:w="1413" w:type="dxa"/>
            <w:vMerge/>
          </w:tcPr>
          <w:p w14:paraId="42BD99E0" w14:textId="77777777" w:rsidR="006D06BC" w:rsidRDefault="006D06BC" w:rsidP="006D06BC">
            <w:pPr>
              <w:spacing w:after="0"/>
              <w:rPr>
                <w:rFonts w:eastAsiaTheme="minorEastAsia"/>
                <w:lang w:eastAsia="zh-CN"/>
              </w:rPr>
            </w:pPr>
          </w:p>
        </w:tc>
        <w:tc>
          <w:tcPr>
            <w:tcW w:w="1413" w:type="dxa"/>
            <w:vMerge/>
          </w:tcPr>
          <w:p w14:paraId="7EC4FDBD" w14:textId="77777777" w:rsidR="006D06BC" w:rsidRDefault="006D06BC" w:rsidP="006D06BC">
            <w:pPr>
              <w:spacing w:after="0"/>
              <w:rPr>
                <w:rFonts w:eastAsiaTheme="minorEastAsia"/>
                <w:lang w:eastAsia="zh-CN"/>
              </w:rPr>
            </w:pPr>
          </w:p>
        </w:tc>
        <w:tc>
          <w:tcPr>
            <w:tcW w:w="2410" w:type="dxa"/>
            <w:vMerge/>
          </w:tcPr>
          <w:p w14:paraId="664733EB" w14:textId="77777777" w:rsidR="006D06BC" w:rsidRDefault="006D06BC" w:rsidP="006D06BC">
            <w:pPr>
              <w:spacing w:after="0"/>
              <w:rPr>
                <w:rFonts w:eastAsiaTheme="minorEastAsia"/>
                <w:lang w:eastAsia="zh-CN"/>
              </w:rPr>
            </w:pPr>
          </w:p>
        </w:tc>
        <w:tc>
          <w:tcPr>
            <w:tcW w:w="1115" w:type="dxa"/>
            <w:vMerge/>
          </w:tcPr>
          <w:p w14:paraId="549FACBD" w14:textId="77777777" w:rsidR="006D06BC" w:rsidRDefault="006D06BC" w:rsidP="006D06BC">
            <w:pPr>
              <w:spacing w:after="0"/>
              <w:rPr>
                <w:rFonts w:eastAsiaTheme="minorEastAsia"/>
                <w:lang w:eastAsia="zh-CN"/>
              </w:rPr>
            </w:pPr>
          </w:p>
        </w:tc>
        <w:tc>
          <w:tcPr>
            <w:tcW w:w="0" w:type="auto"/>
          </w:tcPr>
          <w:p w14:paraId="0CB2BDDB" w14:textId="0A80A9AB"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0" w:type="auto"/>
          </w:tcPr>
          <w:p w14:paraId="402A4350" w14:textId="131661A5" w:rsidR="006D06BC" w:rsidRDefault="00DB68A4" w:rsidP="006D06BC">
            <w:pPr>
              <w:spacing w:after="0"/>
              <w:rPr>
                <w:rFonts w:eastAsiaTheme="minorEastAsia"/>
                <w:lang w:eastAsia="zh-CN"/>
              </w:rPr>
            </w:pPr>
            <w:r>
              <w:rPr>
                <w:rFonts w:eastAsiaTheme="minorEastAsia" w:hint="eastAsia"/>
                <w:lang w:eastAsia="zh-CN"/>
              </w:rPr>
              <w:t>9</w:t>
            </w:r>
            <w:r>
              <w:rPr>
                <w:rFonts w:eastAsiaTheme="minorEastAsia"/>
                <w:lang w:eastAsia="zh-CN"/>
              </w:rPr>
              <w:t>.8</w:t>
            </w:r>
          </w:p>
        </w:tc>
      </w:tr>
      <w:tr w:rsidR="006D06BC" w14:paraId="68EE5CA0" w14:textId="77777777" w:rsidTr="005F6624">
        <w:trPr>
          <w:jc w:val="center"/>
        </w:trPr>
        <w:tc>
          <w:tcPr>
            <w:tcW w:w="1413" w:type="dxa"/>
            <w:vMerge/>
          </w:tcPr>
          <w:p w14:paraId="1723D1FE" w14:textId="77777777" w:rsidR="006D06BC" w:rsidRDefault="006D06BC" w:rsidP="006D06BC">
            <w:pPr>
              <w:spacing w:after="0"/>
              <w:rPr>
                <w:rFonts w:eastAsiaTheme="minorEastAsia"/>
                <w:lang w:eastAsia="zh-CN"/>
              </w:rPr>
            </w:pPr>
          </w:p>
        </w:tc>
        <w:tc>
          <w:tcPr>
            <w:tcW w:w="1413" w:type="dxa"/>
            <w:vMerge w:val="restart"/>
          </w:tcPr>
          <w:p w14:paraId="543BAF40" w14:textId="20B03C7E" w:rsidR="006D06BC" w:rsidRDefault="006D06BC" w:rsidP="006D06BC">
            <w:pPr>
              <w:spacing w:after="0"/>
              <w:rPr>
                <w:rFonts w:eastAsiaTheme="minorEastAsia"/>
                <w:lang w:eastAsia="zh-CN"/>
              </w:rPr>
            </w:pPr>
            <w:r>
              <w:rPr>
                <w:rFonts w:eastAsiaTheme="minorEastAsia"/>
                <w:lang w:eastAsia="zh-CN"/>
              </w:rPr>
              <w:t>20MHz</w:t>
            </w:r>
          </w:p>
        </w:tc>
        <w:tc>
          <w:tcPr>
            <w:tcW w:w="2410" w:type="dxa"/>
            <w:vMerge w:val="restart"/>
          </w:tcPr>
          <w:p w14:paraId="10BF0A03" w14:textId="2CA4FB7E" w:rsidR="006D06BC" w:rsidRDefault="006D06BC" w:rsidP="006D06BC">
            <w:pPr>
              <w:spacing w:after="0"/>
              <w:rPr>
                <w:rFonts w:eastAsiaTheme="minorEastAsia"/>
                <w:lang w:eastAsia="zh-CN"/>
              </w:rPr>
            </w:pPr>
            <w:r>
              <w:rPr>
                <w:rFonts w:eastAsiaTheme="minorEastAsia" w:hint="eastAsia"/>
                <w:lang w:eastAsia="zh-CN"/>
              </w:rPr>
              <w:t>TDL</w:t>
            </w:r>
            <w:r>
              <w:rPr>
                <w:rFonts w:eastAsiaTheme="minorEastAsia"/>
                <w:lang w:eastAsia="zh-CN"/>
              </w:rPr>
              <w:t>A30-10</w:t>
            </w:r>
          </w:p>
        </w:tc>
        <w:tc>
          <w:tcPr>
            <w:tcW w:w="1115" w:type="dxa"/>
            <w:vMerge w:val="restart"/>
          </w:tcPr>
          <w:p w14:paraId="0BEFCDD0" w14:textId="5147BCD2" w:rsidR="006D06BC" w:rsidRDefault="006D06BC" w:rsidP="006D06BC">
            <w:pPr>
              <w:spacing w:after="0"/>
              <w:rPr>
                <w:rFonts w:eastAsiaTheme="minorEastAsia"/>
                <w:lang w:eastAsia="zh-CN"/>
              </w:rPr>
            </w:pPr>
            <w:r>
              <w:rPr>
                <w:rFonts w:eastAsiaTheme="minorEastAsia" w:hint="eastAsia"/>
                <w:lang w:eastAsia="zh-CN"/>
              </w:rPr>
              <w:t>16</w:t>
            </w:r>
          </w:p>
        </w:tc>
        <w:tc>
          <w:tcPr>
            <w:tcW w:w="0" w:type="auto"/>
          </w:tcPr>
          <w:p w14:paraId="09B76B4C" w14:textId="70AD1D0F"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0" w:type="auto"/>
          </w:tcPr>
          <w:p w14:paraId="5C9C0811" w14:textId="6C08F2FB" w:rsidR="006D06BC" w:rsidRDefault="003964D6" w:rsidP="006D06BC">
            <w:pPr>
              <w:spacing w:after="0"/>
              <w:rPr>
                <w:rFonts w:eastAsiaTheme="minorEastAsia"/>
                <w:lang w:eastAsia="zh-CN"/>
              </w:rPr>
            </w:pPr>
            <w:r>
              <w:rPr>
                <w:rFonts w:eastAsiaTheme="minorEastAsia" w:hint="eastAsia"/>
                <w:lang w:eastAsia="zh-CN"/>
              </w:rPr>
              <w:t>1</w:t>
            </w:r>
            <w:r>
              <w:rPr>
                <w:rFonts w:eastAsiaTheme="minorEastAsia"/>
                <w:lang w:eastAsia="zh-CN"/>
              </w:rPr>
              <w:t>7.6</w:t>
            </w:r>
          </w:p>
        </w:tc>
      </w:tr>
      <w:tr w:rsidR="006D06BC" w14:paraId="55CCD7F1" w14:textId="77777777" w:rsidTr="005F6624">
        <w:trPr>
          <w:jc w:val="center"/>
        </w:trPr>
        <w:tc>
          <w:tcPr>
            <w:tcW w:w="1413" w:type="dxa"/>
            <w:vMerge/>
          </w:tcPr>
          <w:p w14:paraId="1B6447E9" w14:textId="77777777" w:rsidR="006D06BC" w:rsidRDefault="006D06BC" w:rsidP="006D06BC">
            <w:pPr>
              <w:spacing w:after="0"/>
              <w:rPr>
                <w:rFonts w:eastAsiaTheme="minorEastAsia"/>
                <w:lang w:eastAsia="zh-CN"/>
              </w:rPr>
            </w:pPr>
          </w:p>
        </w:tc>
        <w:tc>
          <w:tcPr>
            <w:tcW w:w="1413" w:type="dxa"/>
            <w:vMerge/>
          </w:tcPr>
          <w:p w14:paraId="71276AB1" w14:textId="77777777" w:rsidR="006D06BC" w:rsidRDefault="006D06BC" w:rsidP="006D06BC">
            <w:pPr>
              <w:spacing w:after="0"/>
              <w:rPr>
                <w:rFonts w:eastAsiaTheme="minorEastAsia"/>
                <w:lang w:eastAsia="zh-CN"/>
              </w:rPr>
            </w:pPr>
          </w:p>
        </w:tc>
        <w:tc>
          <w:tcPr>
            <w:tcW w:w="2410" w:type="dxa"/>
            <w:vMerge/>
          </w:tcPr>
          <w:p w14:paraId="1034F939" w14:textId="77777777" w:rsidR="006D06BC" w:rsidRDefault="006D06BC" w:rsidP="006D06BC">
            <w:pPr>
              <w:spacing w:after="0"/>
              <w:rPr>
                <w:rFonts w:eastAsiaTheme="minorEastAsia"/>
                <w:lang w:eastAsia="zh-CN"/>
              </w:rPr>
            </w:pPr>
          </w:p>
        </w:tc>
        <w:tc>
          <w:tcPr>
            <w:tcW w:w="1115" w:type="dxa"/>
            <w:vMerge/>
          </w:tcPr>
          <w:p w14:paraId="5B49A8FE" w14:textId="77777777" w:rsidR="006D06BC" w:rsidRDefault="006D06BC" w:rsidP="006D06BC">
            <w:pPr>
              <w:spacing w:after="0"/>
              <w:rPr>
                <w:rFonts w:eastAsiaTheme="minorEastAsia"/>
                <w:lang w:eastAsia="zh-CN"/>
              </w:rPr>
            </w:pPr>
          </w:p>
        </w:tc>
        <w:tc>
          <w:tcPr>
            <w:tcW w:w="0" w:type="auto"/>
          </w:tcPr>
          <w:p w14:paraId="33E4F556" w14:textId="3C40B193"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0" w:type="auto"/>
          </w:tcPr>
          <w:p w14:paraId="71A4AEA5" w14:textId="30964058" w:rsidR="006D06BC" w:rsidRDefault="00714590" w:rsidP="006D06BC">
            <w:pPr>
              <w:spacing w:after="0"/>
              <w:rPr>
                <w:rFonts w:eastAsiaTheme="minorEastAsia"/>
                <w:lang w:eastAsia="zh-CN"/>
              </w:rPr>
            </w:pPr>
            <w:r>
              <w:rPr>
                <w:rFonts w:eastAsiaTheme="minorEastAsia" w:hint="eastAsia"/>
                <w:lang w:eastAsia="zh-CN"/>
              </w:rPr>
              <w:t>8</w:t>
            </w:r>
            <w:r>
              <w:rPr>
                <w:rFonts w:eastAsiaTheme="minorEastAsia"/>
                <w:lang w:eastAsia="zh-CN"/>
              </w:rPr>
              <w:t>.6</w:t>
            </w:r>
          </w:p>
        </w:tc>
      </w:tr>
      <w:tr w:rsidR="006D06BC" w14:paraId="6C941D47" w14:textId="77777777" w:rsidTr="005F6624">
        <w:trPr>
          <w:jc w:val="center"/>
        </w:trPr>
        <w:tc>
          <w:tcPr>
            <w:tcW w:w="1413" w:type="dxa"/>
            <w:vMerge/>
          </w:tcPr>
          <w:p w14:paraId="2E8516E3" w14:textId="77777777" w:rsidR="006D06BC" w:rsidRDefault="006D06BC" w:rsidP="006D06BC">
            <w:pPr>
              <w:spacing w:after="0"/>
              <w:rPr>
                <w:rFonts w:eastAsiaTheme="minorEastAsia"/>
                <w:lang w:eastAsia="zh-CN"/>
              </w:rPr>
            </w:pPr>
          </w:p>
        </w:tc>
        <w:tc>
          <w:tcPr>
            <w:tcW w:w="1413" w:type="dxa"/>
            <w:vMerge/>
          </w:tcPr>
          <w:p w14:paraId="42CBD03E" w14:textId="77777777" w:rsidR="006D06BC" w:rsidRDefault="006D06BC" w:rsidP="006D06BC">
            <w:pPr>
              <w:spacing w:after="0"/>
              <w:rPr>
                <w:rFonts w:eastAsiaTheme="minorEastAsia"/>
                <w:lang w:eastAsia="zh-CN"/>
              </w:rPr>
            </w:pPr>
          </w:p>
        </w:tc>
        <w:tc>
          <w:tcPr>
            <w:tcW w:w="2410" w:type="dxa"/>
            <w:vMerge/>
          </w:tcPr>
          <w:p w14:paraId="2000A2D5" w14:textId="77777777" w:rsidR="006D06BC" w:rsidRDefault="006D06BC" w:rsidP="006D06BC">
            <w:pPr>
              <w:spacing w:after="0"/>
              <w:rPr>
                <w:rFonts w:eastAsiaTheme="minorEastAsia"/>
                <w:lang w:eastAsia="zh-CN"/>
              </w:rPr>
            </w:pPr>
          </w:p>
        </w:tc>
        <w:tc>
          <w:tcPr>
            <w:tcW w:w="1115" w:type="dxa"/>
            <w:vMerge w:val="restart"/>
          </w:tcPr>
          <w:p w14:paraId="537383B8" w14:textId="48239B35" w:rsidR="006D06BC" w:rsidRDefault="006D06BC" w:rsidP="006D06BC">
            <w:pPr>
              <w:spacing w:after="0"/>
              <w:rPr>
                <w:rFonts w:eastAsiaTheme="minorEastAsia"/>
                <w:lang w:eastAsia="zh-CN"/>
              </w:rPr>
            </w:pPr>
            <w:r>
              <w:rPr>
                <w:rFonts w:eastAsiaTheme="minorEastAsia" w:hint="eastAsia"/>
                <w:lang w:eastAsia="zh-CN"/>
              </w:rPr>
              <w:t>1</w:t>
            </w:r>
            <w:r>
              <w:rPr>
                <w:rFonts w:eastAsiaTheme="minorEastAsia"/>
                <w:lang w:eastAsia="zh-CN"/>
              </w:rPr>
              <w:t>7</w:t>
            </w:r>
          </w:p>
        </w:tc>
        <w:tc>
          <w:tcPr>
            <w:tcW w:w="0" w:type="auto"/>
          </w:tcPr>
          <w:p w14:paraId="1191087B" w14:textId="18E92840"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0" w:type="auto"/>
          </w:tcPr>
          <w:p w14:paraId="03FF19F9" w14:textId="3B63E232" w:rsidR="006D06BC" w:rsidRDefault="003964D6" w:rsidP="006D06BC">
            <w:pPr>
              <w:spacing w:after="0"/>
              <w:rPr>
                <w:rFonts w:eastAsiaTheme="minorEastAsia"/>
                <w:lang w:eastAsia="zh-CN"/>
              </w:rPr>
            </w:pPr>
            <w:r>
              <w:rPr>
                <w:rFonts w:eastAsiaTheme="minorEastAsia"/>
                <w:lang w:eastAsia="zh-CN"/>
              </w:rPr>
              <w:t>17.7</w:t>
            </w:r>
          </w:p>
        </w:tc>
      </w:tr>
      <w:tr w:rsidR="006D06BC" w14:paraId="35D5278D" w14:textId="77777777" w:rsidTr="005F6624">
        <w:trPr>
          <w:jc w:val="center"/>
        </w:trPr>
        <w:tc>
          <w:tcPr>
            <w:tcW w:w="1413" w:type="dxa"/>
            <w:vMerge/>
          </w:tcPr>
          <w:p w14:paraId="09341300" w14:textId="77777777" w:rsidR="006D06BC" w:rsidRDefault="006D06BC" w:rsidP="006D06BC">
            <w:pPr>
              <w:spacing w:after="0"/>
              <w:rPr>
                <w:rFonts w:eastAsiaTheme="minorEastAsia"/>
                <w:lang w:eastAsia="zh-CN"/>
              </w:rPr>
            </w:pPr>
          </w:p>
        </w:tc>
        <w:tc>
          <w:tcPr>
            <w:tcW w:w="1413" w:type="dxa"/>
            <w:vMerge/>
          </w:tcPr>
          <w:p w14:paraId="2DC99130" w14:textId="77777777" w:rsidR="006D06BC" w:rsidRDefault="006D06BC" w:rsidP="006D06BC">
            <w:pPr>
              <w:spacing w:after="0"/>
              <w:rPr>
                <w:rFonts w:eastAsiaTheme="minorEastAsia"/>
                <w:lang w:eastAsia="zh-CN"/>
              </w:rPr>
            </w:pPr>
          </w:p>
        </w:tc>
        <w:tc>
          <w:tcPr>
            <w:tcW w:w="2410" w:type="dxa"/>
            <w:vMerge/>
          </w:tcPr>
          <w:p w14:paraId="28D39C08" w14:textId="77777777" w:rsidR="006D06BC" w:rsidRDefault="006D06BC" w:rsidP="006D06BC">
            <w:pPr>
              <w:spacing w:after="0"/>
              <w:rPr>
                <w:rFonts w:eastAsiaTheme="minorEastAsia"/>
                <w:lang w:eastAsia="zh-CN"/>
              </w:rPr>
            </w:pPr>
          </w:p>
        </w:tc>
        <w:tc>
          <w:tcPr>
            <w:tcW w:w="1115" w:type="dxa"/>
            <w:vMerge/>
          </w:tcPr>
          <w:p w14:paraId="59159E38" w14:textId="77777777" w:rsidR="006D06BC" w:rsidRDefault="006D06BC" w:rsidP="006D06BC">
            <w:pPr>
              <w:spacing w:after="0"/>
              <w:rPr>
                <w:rFonts w:eastAsiaTheme="minorEastAsia"/>
                <w:lang w:eastAsia="zh-CN"/>
              </w:rPr>
            </w:pPr>
          </w:p>
        </w:tc>
        <w:tc>
          <w:tcPr>
            <w:tcW w:w="0" w:type="auto"/>
          </w:tcPr>
          <w:p w14:paraId="2D63B6D7" w14:textId="43B9DC8B"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0" w:type="auto"/>
          </w:tcPr>
          <w:p w14:paraId="656A308B" w14:textId="63FA2994" w:rsidR="006D06BC" w:rsidRDefault="00714590" w:rsidP="006D06BC">
            <w:pPr>
              <w:spacing w:after="0"/>
              <w:rPr>
                <w:rFonts w:eastAsiaTheme="minorEastAsia"/>
                <w:lang w:eastAsia="zh-CN"/>
              </w:rPr>
            </w:pPr>
            <w:r>
              <w:rPr>
                <w:rFonts w:eastAsiaTheme="minorEastAsia" w:hint="eastAsia"/>
                <w:lang w:eastAsia="zh-CN"/>
              </w:rPr>
              <w:t>9</w:t>
            </w:r>
            <w:r>
              <w:rPr>
                <w:rFonts w:eastAsiaTheme="minorEastAsia"/>
                <w:lang w:eastAsia="zh-CN"/>
              </w:rPr>
              <w:t>.0</w:t>
            </w:r>
          </w:p>
        </w:tc>
      </w:tr>
      <w:tr w:rsidR="006D06BC" w14:paraId="0C098631" w14:textId="77777777" w:rsidTr="005F6624">
        <w:trPr>
          <w:jc w:val="center"/>
        </w:trPr>
        <w:tc>
          <w:tcPr>
            <w:tcW w:w="1413" w:type="dxa"/>
            <w:vMerge/>
          </w:tcPr>
          <w:p w14:paraId="4D5B2B02" w14:textId="77777777" w:rsidR="006D06BC" w:rsidRDefault="006D06BC" w:rsidP="006D06BC">
            <w:pPr>
              <w:spacing w:after="0"/>
              <w:rPr>
                <w:rFonts w:eastAsiaTheme="minorEastAsia"/>
                <w:lang w:eastAsia="zh-CN"/>
              </w:rPr>
            </w:pPr>
          </w:p>
        </w:tc>
        <w:tc>
          <w:tcPr>
            <w:tcW w:w="1413" w:type="dxa"/>
            <w:vMerge/>
          </w:tcPr>
          <w:p w14:paraId="3D8DBCF3" w14:textId="77777777" w:rsidR="006D06BC" w:rsidRDefault="006D06BC" w:rsidP="006D06BC">
            <w:pPr>
              <w:spacing w:after="0"/>
              <w:rPr>
                <w:rFonts w:eastAsiaTheme="minorEastAsia"/>
                <w:lang w:eastAsia="zh-CN"/>
              </w:rPr>
            </w:pPr>
          </w:p>
        </w:tc>
        <w:tc>
          <w:tcPr>
            <w:tcW w:w="2410" w:type="dxa"/>
            <w:vMerge/>
          </w:tcPr>
          <w:p w14:paraId="01968C39" w14:textId="77777777" w:rsidR="006D06BC" w:rsidRDefault="006D06BC" w:rsidP="006D06BC">
            <w:pPr>
              <w:spacing w:after="0"/>
              <w:rPr>
                <w:rFonts w:eastAsiaTheme="minorEastAsia"/>
                <w:lang w:eastAsia="zh-CN"/>
              </w:rPr>
            </w:pPr>
          </w:p>
        </w:tc>
        <w:tc>
          <w:tcPr>
            <w:tcW w:w="1115" w:type="dxa"/>
            <w:vMerge w:val="restart"/>
          </w:tcPr>
          <w:p w14:paraId="078E274D" w14:textId="19060EB5" w:rsidR="006D06BC" w:rsidRDefault="006D06BC" w:rsidP="006D06BC">
            <w:pPr>
              <w:spacing w:after="0"/>
              <w:rPr>
                <w:rFonts w:eastAsiaTheme="minorEastAsia"/>
                <w:lang w:eastAsia="zh-CN"/>
              </w:rPr>
            </w:pPr>
            <w:r>
              <w:rPr>
                <w:rFonts w:eastAsiaTheme="minorEastAsia" w:hint="eastAsia"/>
                <w:lang w:eastAsia="zh-CN"/>
              </w:rPr>
              <w:t>20</w:t>
            </w:r>
          </w:p>
        </w:tc>
        <w:tc>
          <w:tcPr>
            <w:tcW w:w="0" w:type="auto"/>
          </w:tcPr>
          <w:p w14:paraId="7386581D" w14:textId="4C4E8A4D"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0" w:type="auto"/>
          </w:tcPr>
          <w:p w14:paraId="03EF3D26" w14:textId="7238A1F7" w:rsidR="006D06BC" w:rsidRDefault="003964D6" w:rsidP="006D06BC">
            <w:pPr>
              <w:spacing w:after="0"/>
              <w:rPr>
                <w:rFonts w:eastAsiaTheme="minorEastAsia"/>
                <w:lang w:eastAsia="zh-CN"/>
              </w:rPr>
            </w:pPr>
            <w:r>
              <w:rPr>
                <w:rFonts w:eastAsiaTheme="minorEastAsia" w:hint="eastAsia"/>
                <w:lang w:eastAsia="zh-CN"/>
              </w:rPr>
              <w:t>2</w:t>
            </w:r>
            <w:r>
              <w:rPr>
                <w:rFonts w:eastAsiaTheme="minorEastAsia"/>
                <w:lang w:eastAsia="zh-CN"/>
              </w:rPr>
              <w:t>3.3</w:t>
            </w:r>
          </w:p>
        </w:tc>
      </w:tr>
      <w:tr w:rsidR="006D06BC" w14:paraId="4B041DB1" w14:textId="77777777" w:rsidTr="005F6624">
        <w:trPr>
          <w:jc w:val="center"/>
        </w:trPr>
        <w:tc>
          <w:tcPr>
            <w:tcW w:w="1413" w:type="dxa"/>
            <w:vMerge/>
          </w:tcPr>
          <w:p w14:paraId="646DBFCB" w14:textId="77777777" w:rsidR="006D06BC" w:rsidRDefault="006D06BC" w:rsidP="006D06BC">
            <w:pPr>
              <w:spacing w:after="0"/>
              <w:rPr>
                <w:rFonts w:eastAsiaTheme="minorEastAsia"/>
                <w:lang w:eastAsia="zh-CN"/>
              </w:rPr>
            </w:pPr>
          </w:p>
        </w:tc>
        <w:tc>
          <w:tcPr>
            <w:tcW w:w="1413" w:type="dxa"/>
            <w:vMerge/>
          </w:tcPr>
          <w:p w14:paraId="6163BF36" w14:textId="77777777" w:rsidR="006D06BC" w:rsidRDefault="006D06BC" w:rsidP="006D06BC">
            <w:pPr>
              <w:spacing w:after="0"/>
              <w:rPr>
                <w:rFonts w:eastAsiaTheme="minorEastAsia"/>
                <w:lang w:eastAsia="zh-CN"/>
              </w:rPr>
            </w:pPr>
          </w:p>
        </w:tc>
        <w:tc>
          <w:tcPr>
            <w:tcW w:w="2410" w:type="dxa"/>
            <w:vMerge/>
          </w:tcPr>
          <w:p w14:paraId="4AAB6D1B" w14:textId="77777777" w:rsidR="006D06BC" w:rsidRDefault="006D06BC" w:rsidP="006D06BC">
            <w:pPr>
              <w:spacing w:after="0"/>
              <w:rPr>
                <w:rFonts w:eastAsiaTheme="minorEastAsia"/>
                <w:lang w:eastAsia="zh-CN"/>
              </w:rPr>
            </w:pPr>
          </w:p>
        </w:tc>
        <w:tc>
          <w:tcPr>
            <w:tcW w:w="1115" w:type="dxa"/>
            <w:vMerge/>
          </w:tcPr>
          <w:p w14:paraId="2D8593A1" w14:textId="77777777" w:rsidR="006D06BC" w:rsidRDefault="006D06BC" w:rsidP="006D06BC">
            <w:pPr>
              <w:spacing w:after="0"/>
              <w:rPr>
                <w:rFonts w:eastAsiaTheme="minorEastAsia"/>
                <w:lang w:eastAsia="zh-CN"/>
              </w:rPr>
            </w:pPr>
          </w:p>
        </w:tc>
        <w:tc>
          <w:tcPr>
            <w:tcW w:w="0" w:type="auto"/>
          </w:tcPr>
          <w:p w14:paraId="787D53C3" w14:textId="7C1C8296"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0" w:type="auto"/>
          </w:tcPr>
          <w:p w14:paraId="7B035C98" w14:textId="51C92B77" w:rsidR="006D06BC" w:rsidRDefault="00714590" w:rsidP="006D06BC">
            <w:pPr>
              <w:spacing w:after="0"/>
              <w:rPr>
                <w:rFonts w:eastAsiaTheme="minorEastAsia"/>
                <w:lang w:eastAsia="zh-CN"/>
              </w:rPr>
            </w:pPr>
            <w:r>
              <w:rPr>
                <w:rFonts w:eastAsiaTheme="minorEastAsia" w:hint="eastAsia"/>
                <w:lang w:eastAsia="zh-CN"/>
              </w:rPr>
              <w:t>12</w:t>
            </w:r>
            <w:r>
              <w:rPr>
                <w:rFonts w:eastAsiaTheme="minorEastAsia"/>
                <w:lang w:eastAsia="zh-CN"/>
              </w:rPr>
              <w:t>.2</w:t>
            </w:r>
          </w:p>
        </w:tc>
      </w:tr>
      <w:tr w:rsidR="006D06BC" w14:paraId="427995B8" w14:textId="77777777" w:rsidTr="005F6624">
        <w:trPr>
          <w:jc w:val="center"/>
        </w:trPr>
        <w:tc>
          <w:tcPr>
            <w:tcW w:w="1413" w:type="dxa"/>
            <w:vMerge/>
          </w:tcPr>
          <w:p w14:paraId="77F3ED7C" w14:textId="77777777" w:rsidR="006D06BC" w:rsidRDefault="006D06BC" w:rsidP="006D06BC">
            <w:pPr>
              <w:spacing w:after="0"/>
              <w:rPr>
                <w:rFonts w:eastAsiaTheme="minorEastAsia"/>
                <w:lang w:eastAsia="zh-CN"/>
              </w:rPr>
            </w:pPr>
          </w:p>
        </w:tc>
        <w:tc>
          <w:tcPr>
            <w:tcW w:w="1413" w:type="dxa"/>
            <w:vMerge/>
          </w:tcPr>
          <w:p w14:paraId="63EA943F" w14:textId="77777777" w:rsidR="006D06BC" w:rsidRDefault="006D06BC" w:rsidP="006D06BC">
            <w:pPr>
              <w:spacing w:after="0"/>
              <w:rPr>
                <w:rFonts w:eastAsiaTheme="minorEastAsia"/>
                <w:lang w:eastAsia="zh-CN"/>
              </w:rPr>
            </w:pPr>
          </w:p>
        </w:tc>
        <w:tc>
          <w:tcPr>
            <w:tcW w:w="2410" w:type="dxa"/>
            <w:vMerge w:val="restart"/>
          </w:tcPr>
          <w:p w14:paraId="39462BCC" w14:textId="5050EA89" w:rsidR="006D06BC" w:rsidRDefault="006D06BC" w:rsidP="006D06BC">
            <w:pPr>
              <w:spacing w:after="0"/>
              <w:rPr>
                <w:rFonts w:eastAsiaTheme="minorEastAsia"/>
                <w:lang w:eastAsia="zh-CN"/>
              </w:rPr>
            </w:pPr>
            <w:r>
              <w:rPr>
                <w:rFonts w:eastAsiaTheme="minorEastAsia" w:hint="eastAsia"/>
                <w:lang w:eastAsia="zh-CN"/>
              </w:rPr>
              <w:t>TDL</w:t>
            </w:r>
            <w:r>
              <w:rPr>
                <w:rFonts w:eastAsiaTheme="minorEastAsia"/>
                <w:lang w:eastAsia="zh-CN"/>
              </w:rPr>
              <w:t>C300-100</w:t>
            </w:r>
          </w:p>
        </w:tc>
        <w:tc>
          <w:tcPr>
            <w:tcW w:w="1115" w:type="dxa"/>
            <w:vMerge w:val="restart"/>
          </w:tcPr>
          <w:p w14:paraId="540B1510" w14:textId="186EF00D" w:rsidR="006D06BC" w:rsidRDefault="006D06BC" w:rsidP="006D06BC">
            <w:pPr>
              <w:spacing w:after="0"/>
              <w:rPr>
                <w:rFonts w:eastAsiaTheme="minorEastAsia"/>
                <w:lang w:eastAsia="zh-CN"/>
              </w:rPr>
            </w:pPr>
            <w:r>
              <w:rPr>
                <w:rFonts w:eastAsiaTheme="minorEastAsia" w:hint="eastAsia"/>
                <w:lang w:eastAsia="zh-CN"/>
              </w:rPr>
              <w:t>12</w:t>
            </w:r>
          </w:p>
        </w:tc>
        <w:tc>
          <w:tcPr>
            <w:tcW w:w="0" w:type="auto"/>
          </w:tcPr>
          <w:p w14:paraId="4833EC7D" w14:textId="6CCAB3CB"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0" w:type="auto"/>
          </w:tcPr>
          <w:p w14:paraId="0B0463E9" w14:textId="4A9B310E" w:rsidR="006D06BC" w:rsidRDefault="00C16908" w:rsidP="006D06BC">
            <w:pPr>
              <w:spacing w:after="0"/>
              <w:rPr>
                <w:rFonts w:eastAsiaTheme="minorEastAsia"/>
                <w:lang w:eastAsia="zh-CN"/>
              </w:rPr>
            </w:pPr>
            <w:r>
              <w:rPr>
                <w:rFonts w:eastAsiaTheme="minorEastAsia" w:hint="eastAsia"/>
                <w:lang w:eastAsia="zh-CN"/>
              </w:rPr>
              <w:t>12</w:t>
            </w:r>
            <w:r>
              <w:rPr>
                <w:rFonts w:eastAsiaTheme="minorEastAsia"/>
                <w:lang w:eastAsia="zh-CN"/>
              </w:rPr>
              <w:t>.8</w:t>
            </w:r>
          </w:p>
        </w:tc>
      </w:tr>
      <w:tr w:rsidR="006D06BC" w14:paraId="31EB6156" w14:textId="77777777" w:rsidTr="005F6624">
        <w:trPr>
          <w:jc w:val="center"/>
        </w:trPr>
        <w:tc>
          <w:tcPr>
            <w:tcW w:w="1413" w:type="dxa"/>
            <w:vMerge/>
          </w:tcPr>
          <w:p w14:paraId="4D7196E6" w14:textId="77777777" w:rsidR="006D06BC" w:rsidRDefault="006D06BC" w:rsidP="006D06BC">
            <w:pPr>
              <w:spacing w:after="0"/>
              <w:rPr>
                <w:rFonts w:eastAsiaTheme="minorEastAsia"/>
                <w:lang w:eastAsia="zh-CN"/>
              </w:rPr>
            </w:pPr>
          </w:p>
        </w:tc>
        <w:tc>
          <w:tcPr>
            <w:tcW w:w="1413" w:type="dxa"/>
            <w:vMerge/>
          </w:tcPr>
          <w:p w14:paraId="19B6D457" w14:textId="77777777" w:rsidR="006D06BC" w:rsidRDefault="006D06BC" w:rsidP="006D06BC">
            <w:pPr>
              <w:spacing w:after="0"/>
              <w:rPr>
                <w:rFonts w:eastAsiaTheme="minorEastAsia"/>
                <w:lang w:eastAsia="zh-CN"/>
              </w:rPr>
            </w:pPr>
          </w:p>
        </w:tc>
        <w:tc>
          <w:tcPr>
            <w:tcW w:w="2410" w:type="dxa"/>
            <w:vMerge/>
          </w:tcPr>
          <w:p w14:paraId="15FCDED5" w14:textId="77777777" w:rsidR="006D06BC" w:rsidRDefault="006D06BC" w:rsidP="006D06BC">
            <w:pPr>
              <w:spacing w:after="0"/>
              <w:rPr>
                <w:rFonts w:eastAsiaTheme="minorEastAsia"/>
                <w:lang w:eastAsia="zh-CN"/>
              </w:rPr>
            </w:pPr>
          </w:p>
        </w:tc>
        <w:tc>
          <w:tcPr>
            <w:tcW w:w="1115" w:type="dxa"/>
            <w:vMerge/>
          </w:tcPr>
          <w:p w14:paraId="20FD40F6" w14:textId="77777777" w:rsidR="006D06BC" w:rsidRDefault="006D06BC" w:rsidP="006D06BC">
            <w:pPr>
              <w:spacing w:after="0"/>
              <w:rPr>
                <w:rFonts w:eastAsiaTheme="minorEastAsia"/>
                <w:lang w:eastAsia="zh-CN"/>
              </w:rPr>
            </w:pPr>
          </w:p>
        </w:tc>
        <w:tc>
          <w:tcPr>
            <w:tcW w:w="0" w:type="auto"/>
          </w:tcPr>
          <w:p w14:paraId="2EB1DDF5" w14:textId="376063F7"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0" w:type="auto"/>
          </w:tcPr>
          <w:p w14:paraId="789CC981" w14:textId="238291AF" w:rsidR="006D06BC" w:rsidRDefault="00C16908" w:rsidP="006D06BC">
            <w:pPr>
              <w:spacing w:after="0"/>
              <w:rPr>
                <w:rFonts w:eastAsiaTheme="minorEastAsia"/>
                <w:lang w:eastAsia="zh-CN"/>
              </w:rPr>
            </w:pPr>
            <w:r>
              <w:rPr>
                <w:rFonts w:eastAsiaTheme="minorEastAsia" w:hint="eastAsia"/>
                <w:lang w:eastAsia="zh-CN"/>
              </w:rPr>
              <w:t>5</w:t>
            </w:r>
            <w:r>
              <w:rPr>
                <w:rFonts w:eastAsiaTheme="minorEastAsia"/>
                <w:lang w:eastAsia="zh-CN"/>
              </w:rPr>
              <w:t>.2</w:t>
            </w:r>
          </w:p>
        </w:tc>
      </w:tr>
      <w:tr w:rsidR="006D06BC" w14:paraId="457D3536" w14:textId="77777777" w:rsidTr="005F6624">
        <w:trPr>
          <w:jc w:val="center"/>
        </w:trPr>
        <w:tc>
          <w:tcPr>
            <w:tcW w:w="1413" w:type="dxa"/>
            <w:vMerge/>
          </w:tcPr>
          <w:p w14:paraId="2E01E34E" w14:textId="77777777" w:rsidR="006D06BC" w:rsidRDefault="006D06BC" w:rsidP="006D06BC">
            <w:pPr>
              <w:spacing w:after="0"/>
              <w:rPr>
                <w:rFonts w:eastAsiaTheme="minorEastAsia"/>
                <w:lang w:eastAsia="zh-CN"/>
              </w:rPr>
            </w:pPr>
          </w:p>
        </w:tc>
        <w:tc>
          <w:tcPr>
            <w:tcW w:w="1413" w:type="dxa"/>
            <w:vMerge/>
          </w:tcPr>
          <w:p w14:paraId="1979F09E" w14:textId="77777777" w:rsidR="006D06BC" w:rsidRDefault="006D06BC" w:rsidP="006D06BC">
            <w:pPr>
              <w:spacing w:after="0"/>
              <w:rPr>
                <w:rFonts w:eastAsiaTheme="minorEastAsia"/>
                <w:lang w:eastAsia="zh-CN"/>
              </w:rPr>
            </w:pPr>
          </w:p>
        </w:tc>
        <w:tc>
          <w:tcPr>
            <w:tcW w:w="2410" w:type="dxa"/>
            <w:vMerge/>
          </w:tcPr>
          <w:p w14:paraId="7610A999" w14:textId="77777777" w:rsidR="006D06BC" w:rsidRDefault="006D06BC" w:rsidP="006D06BC">
            <w:pPr>
              <w:spacing w:after="0"/>
              <w:rPr>
                <w:rFonts w:eastAsiaTheme="minorEastAsia"/>
                <w:lang w:eastAsia="zh-CN"/>
              </w:rPr>
            </w:pPr>
          </w:p>
        </w:tc>
        <w:tc>
          <w:tcPr>
            <w:tcW w:w="1115" w:type="dxa"/>
            <w:vMerge w:val="restart"/>
          </w:tcPr>
          <w:p w14:paraId="7847485E" w14:textId="72FBE256" w:rsidR="006D06BC" w:rsidRDefault="006D06BC" w:rsidP="006D06BC">
            <w:pPr>
              <w:spacing w:after="0"/>
              <w:rPr>
                <w:rFonts w:eastAsiaTheme="minorEastAsia"/>
                <w:lang w:eastAsia="zh-CN"/>
              </w:rPr>
            </w:pPr>
            <w:r>
              <w:rPr>
                <w:rFonts w:eastAsiaTheme="minorEastAsia" w:hint="eastAsia"/>
                <w:lang w:eastAsia="zh-CN"/>
              </w:rPr>
              <w:t>16</w:t>
            </w:r>
          </w:p>
        </w:tc>
        <w:tc>
          <w:tcPr>
            <w:tcW w:w="0" w:type="auto"/>
          </w:tcPr>
          <w:p w14:paraId="61B02CAA" w14:textId="07E7BFE5"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0" w:type="auto"/>
          </w:tcPr>
          <w:p w14:paraId="3EAE72F7" w14:textId="0CAEAACC" w:rsidR="006D06BC" w:rsidRDefault="00714590" w:rsidP="006D06BC">
            <w:pPr>
              <w:spacing w:after="0"/>
              <w:rPr>
                <w:rFonts w:eastAsiaTheme="minorEastAsia"/>
                <w:lang w:eastAsia="zh-CN"/>
              </w:rPr>
            </w:pPr>
            <w:r>
              <w:rPr>
                <w:rFonts w:eastAsiaTheme="minorEastAsia" w:hint="eastAsia"/>
                <w:lang w:eastAsia="zh-CN"/>
              </w:rPr>
              <w:t>19</w:t>
            </w:r>
            <w:r>
              <w:rPr>
                <w:rFonts w:eastAsiaTheme="minorEastAsia"/>
                <w:lang w:eastAsia="zh-CN"/>
              </w:rPr>
              <w:t>.9</w:t>
            </w:r>
          </w:p>
        </w:tc>
      </w:tr>
      <w:tr w:rsidR="006D06BC" w14:paraId="0B4C9C3A" w14:textId="77777777" w:rsidTr="005F6624">
        <w:trPr>
          <w:jc w:val="center"/>
        </w:trPr>
        <w:tc>
          <w:tcPr>
            <w:tcW w:w="1413" w:type="dxa"/>
            <w:vMerge/>
          </w:tcPr>
          <w:p w14:paraId="6F6F3D65" w14:textId="77777777" w:rsidR="006D06BC" w:rsidRDefault="006D06BC" w:rsidP="006D06BC">
            <w:pPr>
              <w:spacing w:after="0"/>
              <w:rPr>
                <w:rFonts w:eastAsiaTheme="minorEastAsia"/>
                <w:lang w:eastAsia="zh-CN"/>
              </w:rPr>
            </w:pPr>
          </w:p>
        </w:tc>
        <w:tc>
          <w:tcPr>
            <w:tcW w:w="1413" w:type="dxa"/>
            <w:vMerge/>
          </w:tcPr>
          <w:p w14:paraId="1993314C" w14:textId="77777777" w:rsidR="006D06BC" w:rsidRDefault="006D06BC" w:rsidP="006D06BC">
            <w:pPr>
              <w:spacing w:after="0"/>
              <w:rPr>
                <w:rFonts w:eastAsiaTheme="minorEastAsia"/>
                <w:lang w:eastAsia="zh-CN"/>
              </w:rPr>
            </w:pPr>
          </w:p>
        </w:tc>
        <w:tc>
          <w:tcPr>
            <w:tcW w:w="2410" w:type="dxa"/>
            <w:vMerge/>
          </w:tcPr>
          <w:p w14:paraId="3ED6EFC6" w14:textId="77777777" w:rsidR="006D06BC" w:rsidRDefault="006D06BC" w:rsidP="006D06BC">
            <w:pPr>
              <w:spacing w:after="0"/>
              <w:rPr>
                <w:rFonts w:eastAsiaTheme="minorEastAsia"/>
                <w:lang w:eastAsia="zh-CN"/>
              </w:rPr>
            </w:pPr>
          </w:p>
        </w:tc>
        <w:tc>
          <w:tcPr>
            <w:tcW w:w="1115" w:type="dxa"/>
            <w:vMerge/>
          </w:tcPr>
          <w:p w14:paraId="56B95D7D" w14:textId="77777777" w:rsidR="006D06BC" w:rsidRDefault="006D06BC" w:rsidP="006D06BC">
            <w:pPr>
              <w:spacing w:after="0"/>
              <w:rPr>
                <w:rFonts w:eastAsiaTheme="minorEastAsia"/>
                <w:lang w:eastAsia="zh-CN"/>
              </w:rPr>
            </w:pPr>
          </w:p>
        </w:tc>
        <w:tc>
          <w:tcPr>
            <w:tcW w:w="0" w:type="auto"/>
          </w:tcPr>
          <w:p w14:paraId="20446718" w14:textId="60B95A67" w:rsidR="006D06BC" w:rsidRDefault="006D06BC" w:rsidP="006D06BC">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0" w:type="auto"/>
          </w:tcPr>
          <w:p w14:paraId="7B33BFA8" w14:textId="33C3FAA2" w:rsidR="006D06BC" w:rsidRDefault="00C16908" w:rsidP="006D06BC">
            <w:pPr>
              <w:spacing w:after="0"/>
              <w:rPr>
                <w:rFonts w:eastAsiaTheme="minorEastAsia"/>
                <w:lang w:eastAsia="zh-CN"/>
              </w:rPr>
            </w:pPr>
            <w:r>
              <w:rPr>
                <w:rFonts w:eastAsiaTheme="minorEastAsia" w:hint="eastAsia"/>
                <w:lang w:eastAsia="zh-CN"/>
              </w:rPr>
              <w:t>9</w:t>
            </w:r>
            <w:r>
              <w:rPr>
                <w:rFonts w:eastAsiaTheme="minorEastAsia"/>
                <w:lang w:eastAsia="zh-CN"/>
              </w:rPr>
              <w:t>.9</w:t>
            </w:r>
          </w:p>
        </w:tc>
      </w:tr>
      <w:tr w:rsidR="00285A2B" w14:paraId="634D294D" w14:textId="77777777" w:rsidTr="005F6624">
        <w:trPr>
          <w:jc w:val="center"/>
        </w:trPr>
        <w:tc>
          <w:tcPr>
            <w:tcW w:w="1413" w:type="dxa"/>
            <w:vMerge/>
          </w:tcPr>
          <w:p w14:paraId="116A325D" w14:textId="77777777" w:rsidR="00285A2B" w:rsidRDefault="00285A2B" w:rsidP="00285A2B">
            <w:pPr>
              <w:spacing w:after="0"/>
              <w:rPr>
                <w:rFonts w:eastAsiaTheme="minorEastAsia"/>
                <w:lang w:eastAsia="zh-CN"/>
              </w:rPr>
            </w:pPr>
          </w:p>
        </w:tc>
        <w:tc>
          <w:tcPr>
            <w:tcW w:w="1413" w:type="dxa"/>
            <w:vMerge w:val="restart"/>
          </w:tcPr>
          <w:p w14:paraId="321AE35E" w14:textId="0E0AE779" w:rsidR="00285A2B" w:rsidRDefault="00285A2B" w:rsidP="00285A2B">
            <w:pPr>
              <w:spacing w:after="0"/>
              <w:rPr>
                <w:rFonts w:eastAsiaTheme="minorEastAsia"/>
                <w:lang w:eastAsia="zh-CN"/>
              </w:rPr>
            </w:pPr>
            <w:r>
              <w:rPr>
                <w:rFonts w:eastAsiaTheme="minorEastAsia" w:hint="eastAsia"/>
                <w:lang w:eastAsia="zh-CN"/>
              </w:rPr>
              <w:t>5</w:t>
            </w:r>
            <w:r>
              <w:rPr>
                <w:rFonts w:eastAsiaTheme="minorEastAsia"/>
                <w:lang w:eastAsia="zh-CN"/>
              </w:rPr>
              <w:t>0MHz</w:t>
            </w:r>
          </w:p>
        </w:tc>
        <w:tc>
          <w:tcPr>
            <w:tcW w:w="2410" w:type="dxa"/>
            <w:vMerge w:val="restart"/>
          </w:tcPr>
          <w:p w14:paraId="4C914EDC" w14:textId="65BB4CE6" w:rsidR="00285A2B" w:rsidRDefault="00285A2B" w:rsidP="00285A2B">
            <w:pPr>
              <w:spacing w:after="0"/>
              <w:rPr>
                <w:rFonts w:eastAsiaTheme="minorEastAsia"/>
                <w:lang w:eastAsia="zh-CN"/>
              </w:rPr>
            </w:pPr>
            <w:r>
              <w:rPr>
                <w:rFonts w:eastAsiaTheme="minorEastAsia" w:hint="eastAsia"/>
                <w:lang w:eastAsia="zh-CN"/>
              </w:rPr>
              <w:t>TDL</w:t>
            </w:r>
            <w:r>
              <w:rPr>
                <w:rFonts w:eastAsiaTheme="minorEastAsia"/>
                <w:lang w:eastAsia="zh-CN"/>
              </w:rPr>
              <w:t>A30-10</w:t>
            </w:r>
          </w:p>
        </w:tc>
        <w:tc>
          <w:tcPr>
            <w:tcW w:w="1115" w:type="dxa"/>
            <w:vMerge w:val="restart"/>
          </w:tcPr>
          <w:p w14:paraId="7D8B3339" w14:textId="3EB3ED3F" w:rsidR="00285A2B" w:rsidRDefault="00285A2B" w:rsidP="00285A2B">
            <w:pPr>
              <w:spacing w:after="0"/>
              <w:rPr>
                <w:rFonts w:eastAsiaTheme="minorEastAsia"/>
                <w:lang w:eastAsia="zh-CN"/>
              </w:rPr>
            </w:pPr>
            <w:r>
              <w:rPr>
                <w:rFonts w:eastAsiaTheme="minorEastAsia" w:hint="eastAsia"/>
                <w:lang w:eastAsia="zh-CN"/>
              </w:rPr>
              <w:t>16</w:t>
            </w:r>
          </w:p>
        </w:tc>
        <w:tc>
          <w:tcPr>
            <w:tcW w:w="0" w:type="auto"/>
          </w:tcPr>
          <w:p w14:paraId="603901B9" w14:textId="17A15B09" w:rsidR="00285A2B" w:rsidRDefault="00285A2B" w:rsidP="00285A2B">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0" w:type="auto"/>
          </w:tcPr>
          <w:p w14:paraId="06040554" w14:textId="47CF9730" w:rsidR="00285A2B" w:rsidRDefault="00714590" w:rsidP="00285A2B">
            <w:pPr>
              <w:spacing w:after="0"/>
              <w:rPr>
                <w:rFonts w:eastAsiaTheme="minorEastAsia"/>
                <w:lang w:eastAsia="zh-CN"/>
              </w:rPr>
            </w:pPr>
            <w:r>
              <w:rPr>
                <w:rFonts w:eastAsiaTheme="minorEastAsia" w:hint="eastAsia"/>
                <w:lang w:eastAsia="zh-CN"/>
              </w:rPr>
              <w:t>1</w:t>
            </w:r>
            <w:r>
              <w:rPr>
                <w:rFonts w:eastAsiaTheme="minorEastAsia"/>
                <w:lang w:eastAsia="zh-CN"/>
              </w:rPr>
              <w:t>8.6</w:t>
            </w:r>
          </w:p>
        </w:tc>
      </w:tr>
      <w:tr w:rsidR="00285A2B" w14:paraId="7849CA8D" w14:textId="77777777" w:rsidTr="005F6624">
        <w:trPr>
          <w:jc w:val="center"/>
        </w:trPr>
        <w:tc>
          <w:tcPr>
            <w:tcW w:w="1413" w:type="dxa"/>
            <w:vMerge/>
          </w:tcPr>
          <w:p w14:paraId="22365B3F" w14:textId="77777777" w:rsidR="00285A2B" w:rsidRDefault="00285A2B" w:rsidP="00285A2B">
            <w:pPr>
              <w:spacing w:after="0"/>
              <w:rPr>
                <w:rFonts w:eastAsiaTheme="minorEastAsia"/>
                <w:lang w:eastAsia="zh-CN"/>
              </w:rPr>
            </w:pPr>
          </w:p>
        </w:tc>
        <w:tc>
          <w:tcPr>
            <w:tcW w:w="1413" w:type="dxa"/>
            <w:vMerge/>
          </w:tcPr>
          <w:p w14:paraId="1A57456C" w14:textId="77777777" w:rsidR="00285A2B" w:rsidRDefault="00285A2B" w:rsidP="00285A2B">
            <w:pPr>
              <w:spacing w:after="0"/>
              <w:rPr>
                <w:rFonts w:eastAsiaTheme="minorEastAsia"/>
                <w:lang w:eastAsia="zh-CN"/>
              </w:rPr>
            </w:pPr>
          </w:p>
        </w:tc>
        <w:tc>
          <w:tcPr>
            <w:tcW w:w="2410" w:type="dxa"/>
            <w:vMerge/>
          </w:tcPr>
          <w:p w14:paraId="210F094B" w14:textId="77777777" w:rsidR="00285A2B" w:rsidRDefault="00285A2B" w:rsidP="00285A2B">
            <w:pPr>
              <w:spacing w:after="0"/>
              <w:rPr>
                <w:rFonts w:eastAsiaTheme="minorEastAsia"/>
                <w:lang w:eastAsia="zh-CN"/>
              </w:rPr>
            </w:pPr>
          </w:p>
        </w:tc>
        <w:tc>
          <w:tcPr>
            <w:tcW w:w="1115" w:type="dxa"/>
            <w:vMerge/>
          </w:tcPr>
          <w:p w14:paraId="58E4398B" w14:textId="77777777" w:rsidR="00285A2B" w:rsidRDefault="00285A2B" w:rsidP="00285A2B">
            <w:pPr>
              <w:spacing w:after="0"/>
              <w:rPr>
                <w:rFonts w:eastAsiaTheme="minorEastAsia"/>
                <w:lang w:eastAsia="zh-CN"/>
              </w:rPr>
            </w:pPr>
          </w:p>
        </w:tc>
        <w:tc>
          <w:tcPr>
            <w:tcW w:w="0" w:type="auto"/>
          </w:tcPr>
          <w:p w14:paraId="46806548" w14:textId="242E373F" w:rsidR="00285A2B" w:rsidRDefault="00285A2B" w:rsidP="00285A2B">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0" w:type="auto"/>
          </w:tcPr>
          <w:p w14:paraId="46BA688D" w14:textId="5A1C25DA" w:rsidR="00285A2B" w:rsidRDefault="00714590" w:rsidP="00285A2B">
            <w:pPr>
              <w:spacing w:after="0"/>
              <w:rPr>
                <w:rFonts w:eastAsiaTheme="minorEastAsia"/>
                <w:lang w:eastAsia="zh-CN"/>
              </w:rPr>
            </w:pPr>
            <w:r>
              <w:rPr>
                <w:rFonts w:eastAsiaTheme="minorEastAsia" w:hint="eastAsia"/>
                <w:lang w:eastAsia="zh-CN"/>
              </w:rPr>
              <w:t>8</w:t>
            </w:r>
            <w:r>
              <w:rPr>
                <w:rFonts w:eastAsiaTheme="minorEastAsia"/>
                <w:lang w:eastAsia="zh-CN"/>
              </w:rPr>
              <w:t>.9</w:t>
            </w:r>
          </w:p>
        </w:tc>
      </w:tr>
      <w:tr w:rsidR="00285A2B" w14:paraId="245AA3CF" w14:textId="77777777" w:rsidTr="005F6624">
        <w:trPr>
          <w:jc w:val="center"/>
        </w:trPr>
        <w:tc>
          <w:tcPr>
            <w:tcW w:w="1413" w:type="dxa"/>
            <w:vMerge/>
          </w:tcPr>
          <w:p w14:paraId="34BD96C7" w14:textId="77777777" w:rsidR="00285A2B" w:rsidRDefault="00285A2B" w:rsidP="00285A2B">
            <w:pPr>
              <w:spacing w:after="0"/>
              <w:rPr>
                <w:rFonts w:eastAsiaTheme="minorEastAsia"/>
                <w:lang w:eastAsia="zh-CN"/>
              </w:rPr>
            </w:pPr>
          </w:p>
        </w:tc>
        <w:tc>
          <w:tcPr>
            <w:tcW w:w="1413" w:type="dxa"/>
            <w:vMerge/>
          </w:tcPr>
          <w:p w14:paraId="684E111B" w14:textId="77777777" w:rsidR="00285A2B" w:rsidRDefault="00285A2B" w:rsidP="00285A2B">
            <w:pPr>
              <w:spacing w:after="0"/>
              <w:rPr>
                <w:rFonts w:eastAsiaTheme="minorEastAsia"/>
                <w:lang w:eastAsia="zh-CN"/>
              </w:rPr>
            </w:pPr>
          </w:p>
        </w:tc>
        <w:tc>
          <w:tcPr>
            <w:tcW w:w="2410" w:type="dxa"/>
            <w:vMerge/>
          </w:tcPr>
          <w:p w14:paraId="15F31739" w14:textId="77777777" w:rsidR="00285A2B" w:rsidRDefault="00285A2B" w:rsidP="00285A2B">
            <w:pPr>
              <w:spacing w:after="0"/>
              <w:rPr>
                <w:rFonts w:eastAsiaTheme="minorEastAsia"/>
                <w:lang w:eastAsia="zh-CN"/>
              </w:rPr>
            </w:pPr>
          </w:p>
        </w:tc>
        <w:tc>
          <w:tcPr>
            <w:tcW w:w="1115" w:type="dxa"/>
            <w:vMerge w:val="restart"/>
          </w:tcPr>
          <w:p w14:paraId="29CE9417" w14:textId="1C0A3099" w:rsidR="00285A2B" w:rsidRDefault="00285A2B" w:rsidP="00285A2B">
            <w:pPr>
              <w:spacing w:after="0"/>
              <w:rPr>
                <w:rFonts w:eastAsiaTheme="minorEastAsia"/>
                <w:lang w:eastAsia="zh-CN"/>
              </w:rPr>
            </w:pPr>
            <w:r>
              <w:rPr>
                <w:rFonts w:eastAsiaTheme="minorEastAsia" w:hint="eastAsia"/>
                <w:lang w:eastAsia="zh-CN"/>
              </w:rPr>
              <w:t>1</w:t>
            </w:r>
            <w:r>
              <w:rPr>
                <w:rFonts w:eastAsiaTheme="minorEastAsia"/>
                <w:lang w:eastAsia="zh-CN"/>
              </w:rPr>
              <w:t>7</w:t>
            </w:r>
          </w:p>
        </w:tc>
        <w:tc>
          <w:tcPr>
            <w:tcW w:w="0" w:type="auto"/>
          </w:tcPr>
          <w:p w14:paraId="7513FA8A" w14:textId="4DF726B6" w:rsidR="00285A2B" w:rsidRDefault="00285A2B" w:rsidP="00285A2B">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0" w:type="auto"/>
          </w:tcPr>
          <w:p w14:paraId="1A7F6537" w14:textId="5D7EF54D" w:rsidR="00285A2B" w:rsidRDefault="00714590" w:rsidP="00285A2B">
            <w:pPr>
              <w:spacing w:after="0"/>
              <w:rPr>
                <w:rFonts w:eastAsiaTheme="minorEastAsia"/>
                <w:lang w:eastAsia="zh-CN"/>
              </w:rPr>
            </w:pPr>
            <w:r>
              <w:rPr>
                <w:rFonts w:eastAsiaTheme="minorEastAsia" w:hint="eastAsia"/>
                <w:lang w:eastAsia="zh-CN"/>
              </w:rPr>
              <w:t>1</w:t>
            </w:r>
            <w:r>
              <w:rPr>
                <w:rFonts w:eastAsiaTheme="minorEastAsia"/>
                <w:lang w:eastAsia="zh-CN"/>
              </w:rPr>
              <w:t>8.6</w:t>
            </w:r>
          </w:p>
        </w:tc>
      </w:tr>
      <w:tr w:rsidR="00285A2B" w14:paraId="7A622E82" w14:textId="77777777" w:rsidTr="005F6624">
        <w:trPr>
          <w:jc w:val="center"/>
        </w:trPr>
        <w:tc>
          <w:tcPr>
            <w:tcW w:w="1413" w:type="dxa"/>
            <w:vMerge/>
          </w:tcPr>
          <w:p w14:paraId="444AF1D9" w14:textId="77777777" w:rsidR="00285A2B" w:rsidRDefault="00285A2B" w:rsidP="00285A2B">
            <w:pPr>
              <w:spacing w:after="0"/>
              <w:rPr>
                <w:rFonts w:eastAsiaTheme="minorEastAsia"/>
                <w:lang w:eastAsia="zh-CN"/>
              </w:rPr>
            </w:pPr>
          </w:p>
        </w:tc>
        <w:tc>
          <w:tcPr>
            <w:tcW w:w="1413" w:type="dxa"/>
            <w:vMerge/>
          </w:tcPr>
          <w:p w14:paraId="0A2CEDC6" w14:textId="77777777" w:rsidR="00285A2B" w:rsidRDefault="00285A2B" w:rsidP="00285A2B">
            <w:pPr>
              <w:spacing w:after="0"/>
              <w:rPr>
                <w:rFonts w:eastAsiaTheme="minorEastAsia"/>
                <w:lang w:eastAsia="zh-CN"/>
              </w:rPr>
            </w:pPr>
          </w:p>
        </w:tc>
        <w:tc>
          <w:tcPr>
            <w:tcW w:w="2410" w:type="dxa"/>
            <w:vMerge/>
          </w:tcPr>
          <w:p w14:paraId="78AA7388" w14:textId="77777777" w:rsidR="00285A2B" w:rsidRDefault="00285A2B" w:rsidP="00285A2B">
            <w:pPr>
              <w:spacing w:after="0"/>
              <w:rPr>
                <w:rFonts w:eastAsiaTheme="minorEastAsia"/>
                <w:lang w:eastAsia="zh-CN"/>
              </w:rPr>
            </w:pPr>
          </w:p>
        </w:tc>
        <w:tc>
          <w:tcPr>
            <w:tcW w:w="1115" w:type="dxa"/>
            <w:vMerge/>
          </w:tcPr>
          <w:p w14:paraId="3E1F27DC" w14:textId="77777777" w:rsidR="00285A2B" w:rsidRDefault="00285A2B" w:rsidP="00285A2B">
            <w:pPr>
              <w:spacing w:after="0"/>
              <w:rPr>
                <w:rFonts w:eastAsiaTheme="minorEastAsia"/>
                <w:lang w:eastAsia="zh-CN"/>
              </w:rPr>
            </w:pPr>
          </w:p>
        </w:tc>
        <w:tc>
          <w:tcPr>
            <w:tcW w:w="0" w:type="auto"/>
          </w:tcPr>
          <w:p w14:paraId="4C48FBB6" w14:textId="1D94F8C0" w:rsidR="00285A2B" w:rsidRDefault="00285A2B" w:rsidP="00285A2B">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0" w:type="auto"/>
          </w:tcPr>
          <w:p w14:paraId="26ED5853" w14:textId="62811A30" w:rsidR="00285A2B" w:rsidRDefault="00714590" w:rsidP="00285A2B">
            <w:pPr>
              <w:spacing w:after="0"/>
              <w:rPr>
                <w:rFonts w:eastAsiaTheme="minorEastAsia"/>
                <w:lang w:eastAsia="zh-CN"/>
              </w:rPr>
            </w:pPr>
            <w:r>
              <w:rPr>
                <w:rFonts w:eastAsiaTheme="minorEastAsia" w:hint="eastAsia"/>
                <w:lang w:eastAsia="zh-CN"/>
              </w:rPr>
              <w:t>9</w:t>
            </w:r>
            <w:r>
              <w:rPr>
                <w:rFonts w:eastAsiaTheme="minorEastAsia"/>
                <w:lang w:eastAsia="zh-CN"/>
              </w:rPr>
              <w:t>.3</w:t>
            </w:r>
          </w:p>
        </w:tc>
      </w:tr>
      <w:tr w:rsidR="00285A2B" w14:paraId="761B2FD7" w14:textId="77777777" w:rsidTr="005F6624">
        <w:trPr>
          <w:jc w:val="center"/>
        </w:trPr>
        <w:tc>
          <w:tcPr>
            <w:tcW w:w="1413" w:type="dxa"/>
            <w:vMerge/>
          </w:tcPr>
          <w:p w14:paraId="41EC818D" w14:textId="77777777" w:rsidR="00285A2B" w:rsidRDefault="00285A2B" w:rsidP="00285A2B">
            <w:pPr>
              <w:spacing w:after="0"/>
              <w:rPr>
                <w:rFonts w:eastAsiaTheme="minorEastAsia"/>
                <w:lang w:eastAsia="zh-CN"/>
              </w:rPr>
            </w:pPr>
          </w:p>
        </w:tc>
        <w:tc>
          <w:tcPr>
            <w:tcW w:w="1413" w:type="dxa"/>
            <w:vMerge/>
          </w:tcPr>
          <w:p w14:paraId="2932E1A7" w14:textId="77777777" w:rsidR="00285A2B" w:rsidRDefault="00285A2B" w:rsidP="00285A2B">
            <w:pPr>
              <w:spacing w:after="0"/>
              <w:rPr>
                <w:rFonts w:eastAsiaTheme="minorEastAsia"/>
                <w:lang w:eastAsia="zh-CN"/>
              </w:rPr>
            </w:pPr>
          </w:p>
        </w:tc>
        <w:tc>
          <w:tcPr>
            <w:tcW w:w="2410" w:type="dxa"/>
            <w:vMerge/>
          </w:tcPr>
          <w:p w14:paraId="20079EEF" w14:textId="77777777" w:rsidR="00285A2B" w:rsidRDefault="00285A2B" w:rsidP="00285A2B">
            <w:pPr>
              <w:spacing w:after="0"/>
              <w:rPr>
                <w:rFonts w:eastAsiaTheme="minorEastAsia"/>
                <w:lang w:eastAsia="zh-CN"/>
              </w:rPr>
            </w:pPr>
          </w:p>
        </w:tc>
        <w:tc>
          <w:tcPr>
            <w:tcW w:w="1115" w:type="dxa"/>
            <w:vMerge w:val="restart"/>
          </w:tcPr>
          <w:p w14:paraId="5F68F371" w14:textId="77178F0D" w:rsidR="00285A2B" w:rsidRDefault="00285A2B" w:rsidP="00285A2B">
            <w:pPr>
              <w:spacing w:after="0"/>
              <w:rPr>
                <w:rFonts w:eastAsiaTheme="minorEastAsia"/>
                <w:lang w:eastAsia="zh-CN"/>
              </w:rPr>
            </w:pPr>
            <w:r>
              <w:rPr>
                <w:rFonts w:eastAsiaTheme="minorEastAsia" w:hint="eastAsia"/>
                <w:lang w:eastAsia="zh-CN"/>
              </w:rPr>
              <w:t>20</w:t>
            </w:r>
          </w:p>
        </w:tc>
        <w:tc>
          <w:tcPr>
            <w:tcW w:w="0" w:type="auto"/>
          </w:tcPr>
          <w:p w14:paraId="58500DDE" w14:textId="5DD7D37E" w:rsidR="00285A2B" w:rsidRDefault="00285A2B" w:rsidP="00285A2B">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0" w:type="auto"/>
          </w:tcPr>
          <w:p w14:paraId="1230D2FF" w14:textId="3F1FBAA3" w:rsidR="00285A2B" w:rsidRDefault="00714590" w:rsidP="00285A2B">
            <w:pPr>
              <w:spacing w:after="0"/>
              <w:rPr>
                <w:rFonts w:eastAsiaTheme="minorEastAsia"/>
                <w:lang w:eastAsia="zh-CN"/>
              </w:rPr>
            </w:pPr>
            <w:r>
              <w:rPr>
                <w:rFonts w:eastAsiaTheme="minorEastAsia" w:hint="eastAsia"/>
                <w:lang w:eastAsia="zh-CN"/>
              </w:rPr>
              <w:t>2</w:t>
            </w:r>
            <w:r>
              <w:rPr>
                <w:rFonts w:eastAsiaTheme="minorEastAsia"/>
                <w:lang w:eastAsia="zh-CN"/>
              </w:rPr>
              <w:t>5.1</w:t>
            </w:r>
          </w:p>
        </w:tc>
      </w:tr>
      <w:tr w:rsidR="00285A2B" w14:paraId="22EF92F8" w14:textId="77777777" w:rsidTr="005F6624">
        <w:trPr>
          <w:jc w:val="center"/>
        </w:trPr>
        <w:tc>
          <w:tcPr>
            <w:tcW w:w="1413" w:type="dxa"/>
            <w:vMerge/>
          </w:tcPr>
          <w:p w14:paraId="0C073595" w14:textId="77777777" w:rsidR="00285A2B" w:rsidRDefault="00285A2B" w:rsidP="00285A2B">
            <w:pPr>
              <w:spacing w:after="0"/>
              <w:rPr>
                <w:rFonts w:eastAsiaTheme="minorEastAsia"/>
                <w:lang w:eastAsia="zh-CN"/>
              </w:rPr>
            </w:pPr>
          </w:p>
        </w:tc>
        <w:tc>
          <w:tcPr>
            <w:tcW w:w="1413" w:type="dxa"/>
            <w:vMerge/>
          </w:tcPr>
          <w:p w14:paraId="0B9F4CF4" w14:textId="77777777" w:rsidR="00285A2B" w:rsidRDefault="00285A2B" w:rsidP="00285A2B">
            <w:pPr>
              <w:spacing w:after="0"/>
              <w:rPr>
                <w:rFonts w:eastAsiaTheme="minorEastAsia"/>
                <w:lang w:eastAsia="zh-CN"/>
              </w:rPr>
            </w:pPr>
          </w:p>
        </w:tc>
        <w:tc>
          <w:tcPr>
            <w:tcW w:w="2410" w:type="dxa"/>
            <w:vMerge/>
          </w:tcPr>
          <w:p w14:paraId="7957EC7A" w14:textId="77777777" w:rsidR="00285A2B" w:rsidRDefault="00285A2B" w:rsidP="00285A2B">
            <w:pPr>
              <w:spacing w:after="0"/>
              <w:rPr>
                <w:rFonts w:eastAsiaTheme="minorEastAsia"/>
                <w:lang w:eastAsia="zh-CN"/>
              </w:rPr>
            </w:pPr>
          </w:p>
        </w:tc>
        <w:tc>
          <w:tcPr>
            <w:tcW w:w="1115" w:type="dxa"/>
            <w:vMerge/>
          </w:tcPr>
          <w:p w14:paraId="3D17FB3B" w14:textId="77777777" w:rsidR="00285A2B" w:rsidRDefault="00285A2B" w:rsidP="00285A2B">
            <w:pPr>
              <w:spacing w:after="0"/>
              <w:rPr>
                <w:rFonts w:eastAsiaTheme="minorEastAsia"/>
                <w:lang w:eastAsia="zh-CN"/>
              </w:rPr>
            </w:pPr>
          </w:p>
        </w:tc>
        <w:tc>
          <w:tcPr>
            <w:tcW w:w="0" w:type="auto"/>
          </w:tcPr>
          <w:p w14:paraId="5C0DEA76" w14:textId="3BD966A9" w:rsidR="00285A2B" w:rsidRDefault="00285A2B" w:rsidP="00285A2B">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0" w:type="auto"/>
          </w:tcPr>
          <w:p w14:paraId="1CE89D84" w14:textId="2974DB98" w:rsidR="00285A2B" w:rsidRDefault="00714590" w:rsidP="00285A2B">
            <w:pPr>
              <w:spacing w:after="0"/>
              <w:rPr>
                <w:rFonts w:eastAsiaTheme="minorEastAsia"/>
                <w:lang w:eastAsia="zh-CN"/>
              </w:rPr>
            </w:pPr>
            <w:r>
              <w:rPr>
                <w:rFonts w:eastAsiaTheme="minorEastAsia" w:hint="eastAsia"/>
                <w:lang w:eastAsia="zh-CN"/>
              </w:rPr>
              <w:t>1</w:t>
            </w:r>
            <w:r>
              <w:rPr>
                <w:rFonts w:eastAsiaTheme="minorEastAsia"/>
                <w:lang w:eastAsia="zh-CN"/>
              </w:rPr>
              <w:t>2.5</w:t>
            </w:r>
          </w:p>
        </w:tc>
      </w:tr>
      <w:tr w:rsidR="00285A2B" w14:paraId="469B7167" w14:textId="77777777" w:rsidTr="005F6624">
        <w:trPr>
          <w:jc w:val="center"/>
        </w:trPr>
        <w:tc>
          <w:tcPr>
            <w:tcW w:w="1413" w:type="dxa"/>
            <w:vMerge/>
          </w:tcPr>
          <w:p w14:paraId="5BE5E88B" w14:textId="77777777" w:rsidR="00285A2B" w:rsidRDefault="00285A2B" w:rsidP="00285A2B">
            <w:pPr>
              <w:spacing w:after="0"/>
              <w:rPr>
                <w:rFonts w:eastAsiaTheme="minorEastAsia"/>
                <w:lang w:eastAsia="zh-CN"/>
              </w:rPr>
            </w:pPr>
          </w:p>
        </w:tc>
        <w:tc>
          <w:tcPr>
            <w:tcW w:w="1413" w:type="dxa"/>
            <w:vMerge/>
          </w:tcPr>
          <w:p w14:paraId="1E16FC08" w14:textId="77777777" w:rsidR="00285A2B" w:rsidRDefault="00285A2B" w:rsidP="00285A2B">
            <w:pPr>
              <w:spacing w:after="0"/>
              <w:rPr>
                <w:rFonts w:eastAsiaTheme="minorEastAsia"/>
                <w:lang w:eastAsia="zh-CN"/>
              </w:rPr>
            </w:pPr>
          </w:p>
        </w:tc>
        <w:tc>
          <w:tcPr>
            <w:tcW w:w="2410" w:type="dxa"/>
            <w:vMerge w:val="restart"/>
          </w:tcPr>
          <w:p w14:paraId="72CF8915" w14:textId="5D81EEAA" w:rsidR="00285A2B" w:rsidRDefault="00285A2B" w:rsidP="00285A2B">
            <w:pPr>
              <w:spacing w:after="0"/>
              <w:rPr>
                <w:rFonts w:eastAsiaTheme="minorEastAsia"/>
                <w:lang w:eastAsia="zh-CN"/>
              </w:rPr>
            </w:pPr>
            <w:r>
              <w:rPr>
                <w:rFonts w:eastAsiaTheme="minorEastAsia" w:hint="eastAsia"/>
                <w:lang w:eastAsia="zh-CN"/>
              </w:rPr>
              <w:t>TDL</w:t>
            </w:r>
            <w:r>
              <w:rPr>
                <w:rFonts w:eastAsiaTheme="minorEastAsia"/>
                <w:lang w:eastAsia="zh-CN"/>
              </w:rPr>
              <w:t>C300-100</w:t>
            </w:r>
          </w:p>
        </w:tc>
        <w:tc>
          <w:tcPr>
            <w:tcW w:w="1115" w:type="dxa"/>
            <w:vMerge w:val="restart"/>
          </w:tcPr>
          <w:p w14:paraId="1ECAE417" w14:textId="1E442BBA" w:rsidR="00285A2B" w:rsidRDefault="00285A2B" w:rsidP="00285A2B">
            <w:pPr>
              <w:spacing w:after="0"/>
              <w:rPr>
                <w:rFonts w:eastAsiaTheme="minorEastAsia"/>
                <w:lang w:eastAsia="zh-CN"/>
              </w:rPr>
            </w:pPr>
            <w:r>
              <w:rPr>
                <w:rFonts w:eastAsiaTheme="minorEastAsia" w:hint="eastAsia"/>
                <w:lang w:eastAsia="zh-CN"/>
              </w:rPr>
              <w:t>12</w:t>
            </w:r>
          </w:p>
        </w:tc>
        <w:tc>
          <w:tcPr>
            <w:tcW w:w="0" w:type="auto"/>
          </w:tcPr>
          <w:p w14:paraId="689D0AC3" w14:textId="384E393D" w:rsidR="00285A2B" w:rsidRDefault="00285A2B" w:rsidP="00285A2B">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0" w:type="auto"/>
          </w:tcPr>
          <w:p w14:paraId="6BB2D4D2" w14:textId="1E7C9F61" w:rsidR="00285A2B" w:rsidRDefault="00714590" w:rsidP="00285A2B">
            <w:pPr>
              <w:spacing w:after="0"/>
              <w:rPr>
                <w:rFonts w:eastAsiaTheme="minorEastAsia"/>
                <w:lang w:eastAsia="zh-CN"/>
              </w:rPr>
            </w:pPr>
            <w:r>
              <w:rPr>
                <w:rFonts w:eastAsiaTheme="minorEastAsia" w:hint="eastAsia"/>
                <w:lang w:eastAsia="zh-CN"/>
              </w:rPr>
              <w:t>1</w:t>
            </w:r>
            <w:r>
              <w:rPr>
                <w:rFonts w:eastAsiaTheme="minorEastAsia"/>
                <w:lang w:eastAsia="zh-CN"/>
              </w:rPr>
              <w:t>2.8</w:t>
            </w:r>
          </w:p>
        </w:tc>
      </w:tr>
      <w:tr w:rsidR="00285A2B" w14:paraId="23210D47" w14:textId="77777777" w:rsidTr="005F6624">
        <w:trPr>
          <w:jc w:val="center"/>
        </w:trPr>
        <w:tc>
          <w:tcPr>
            <w:tcW w:w="1413" w:type="dxa"/>
            <w:vMerge/>
          </w:tcPr>
          <w:p w14:paraId="545A52A9" w14:textId="77777777" w:rsidR="00285A2B" w:rsidRDefault="00285A2B" w:rsidP="00285A2B">
            <w:pPr>
              <w:spacing w:after="0"/>
              <w:rPr>
                <w:rFonts w:eastAsiaTheme="minorEastAsia"/>
                <w:lang w:eastAsia="zh-CN"/>
              </w:rPr>
            </w:pPr>
          </w:p>
        </w:tc>
        <w:tc>
          <w:tcPr>
            <w:tcW w:w="1413" w:type="dxa"/>
            <w:vMerge/>
          </w:tcPr>
          <w:p w14:paraId="2821F9DC" w14:textId="77777777" w:rsidR="00285A2B" w:rsidRDefault="00285A2B" w:rsidP="00285A2B">
            <w:pPr>
              <w:spacing w:after="0"/>
              <w:rPr>
                <w:rFonts w:eastAsiaTheme="minorEastAsia"/>
                <w:lang w:eastAsia="zh-CN"/>
              </w:rPr>
            </w:pPr>
          </w:p>
        </w:tc>
        <w:tc>
          <w:tcPr>
            <w:tcW w:w="2410" w:type="dxa"/>
            <w:vMerge/>
          </w:tcPr>
          <w:p w14:paraId="3A7B25F1" w14:textId="77777777" w:rsidR="00285A2B" w:rsidRDefault="00285A2B" w:rsidP="00285A2B">
            <w:pPr>
              <w:spacing w:after="0"/>
              <w:rPr>
                <w:rFonts w:eastAsiaTheme="minorEastAsia"/>
                <w:lang w:eastAsia="zh-CN"/>
              </w:rPr>
            </w:pPr>
          </w:p>
        </w:tc>
        <w:tc>
          <w:tcPr>
            <w:tcW w:w="1115" w:type="dxa"/>
            <w:vMerge/>
          </w:tcPr>
          <w:p w14:paraId="216B7129" w14:textId="77777777" w:rsidR="00285A2B" w:rsidRDefault="00285A2B" w:rsidP="00285A2B">
            <w:pPr>
              <w:spacing w:after="0"/>
              <w:rPr>
                <w:rFonts w:eastAsiaTheme="minorEastAsia"/>
                <w:lang w:eastAsia="zh-CN"/>
              </w:rPr>
            </w:pPr>
          </w:p>
        </w:tc>
        <w:tc>
          <w:tcPr>
            <w:tcW w:w="0" w:type="auto"/>
          </w:tcPr>
          <w:p w14:paraId="31E0E6DF" w14:textId="2BF6BB9E" w:rsidR="00285A2B" w:rsidRDefault="00285A2B" w:rsidP="00285A2B">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0" w:type="auto"/>
          </w:tcPr>
          <w:p w14:paraId="1C05BC99" w14:textId="103A093C" w:rsidR="00285A2B" w:rsidRDefault="00714590" w:rsidP="00285A2B">
            <w:pPr>
              <w:spacing w:after="0"/>
              <w:rPr>
                <w:rFonts w:eastAsiaTheme="minorEastAsia"/>
                <w:lang w:eastAsia="zh-CN"/>
              </w:rPr>
            </w:pPr>
            <w:r>
              <w:rPr>
                <w:rFonts w:eastAsiaTheme="minorEastAsia" w:hint="eastAsia"/>
                <w:lang w:eastAsia="zh-CN"/>
              </w:rPr>
              <w:t>5</w:t>
            </w:r>
            <w:r>
              <w:rPr>
                <w:rFonts w:eastAsiaTheme="minorEastAsia"/>
                <w:lang w:eastAsia="zh-CN"/>
              </w:rPr>
              <w:t>.2</w:t>
            </w:r>
          </w:p>
        </w:tc>
      </w:tr>
      <w:tr w:rsidR="00285A2B" w14:paraId="679FB592" w14:textId="77777777" w:rsidTr="005F6624">
        <w:trPr>
          <w:jc w:val="center"/>
        </w:trPr>
        <w:tc>
          <w:tcPr>
            <w:tcW w:w="1413" w:type="dxa"/>
            <w:vMerge/>
          </w:tcPr>
          <w:p w14:paraId="46073283" w14:textId="77777777" w:rsidR="00285A2B" w:rsidRDefault="00285A2B" w:rsidP="00285A2B">
            <w:pPr>
              <w:spacing w:after="0"/>
              <w:rPr>
                <w:rFonts w:eastAsiaTheme="minorEastAsia"/>
                <w:lang w:eastAsia="zh-CN"/>
              </w:rPr>
            </w:pPr>
          </w:p>
        </w:tc>
        <w:tc>
          <w:tcPr>
            <w:tcW w:w="1413" w:type="dxa"/>
            <w:vMerge/>
          </w:tcPr>
          <w:p w14:paraId="1D299DA4" w14:textId="77777777" w:rsidR="00285A2B" w:rsidRDefault="00285A2B" w:rsidP="00285A2B">
            <w:pPr>
              <w:spacing w:after="0"/>
              <w:rPr>
                <w:rFonts w:eastAsiaTheme="minorEastAsia"/>
                <w:lang w:eastAsia="zh-CN"/>
              </w:rPr>
            </w:pPr>
          </w:p>
        </w:tc>
        <w:tc>
          <w:tcPr>
            <w:tcW w:w="2410" w:type="dxa"/>
            <w:vMerge/>
          </w:tcPr>
          <w:p w14:paraId="60914C15" w14:textId="77777777" w:rsidR="00285A2B" w:rsidRDefault="00285A2B" w:rsidP="00285A2B">
            <w:pPr>
              <w:spacing w:after="0"/>
              <w:rPr>
                <w:rFonts w:eastAsiaTheme="minorEastAsia"/>
                <w:lang w:eastAsia="zh-CN"/>
              </w:rPr>
            </w:pPr>
          </w:p>
        </w:tc>
        <w:tc>
          <w:tcPr>
            <w:tcW w:w="1115" w:type="dxa"/>
            <w:vMerge w:val="restart"/>
          </w:tcPr>
          <w:p w14:paraId="4120A19D" w14:textId="338869CD" w:rsidR="00285A2B" w:rsidRDefault="00285A2B" w:rsidP="00285A2B">
            <w:pPr>
              <w:spacing w:after="0"/>
              <w:rPr>
                <w:rFonts w:eastAsiaTheme="minorEastAsia"/>
                <w:lang w:eastAsia="zh-CN"/>
              </w:rPr>
            </w:pPr>
            <w:r>
              <w:rPr>
                <w:rFonts w:eastAsiaTheme="minorEastAsia" w:hint="eastAsia"/>
                <w:lang w:eastAsia="zh-CN"/>
              </w:rPr>
              <w:t>16</w:t>
            </w:r>
          </w:p>
        </w:tc>
        <w:tc>
          <w:tcPr>
            <w:tcW w:w="0" w:type="auto"/>
          </w:tcPr>
          <w:p w14:paraId="1BE4D1AA" w14:textId="134FA94E" w:rsidR="00285A2B" w:rsidRDefault="00285A2B" w:rsidP="00285A2B">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0" w:type="auto"/>
          </w:tcPr>
          <w:p w14:paraId="344C2121" w14:textId="758306F4" w:rsidR="00285A2B" w:rsidRDefault="00714590" w:rsidP="00285A2B">
            <w:pPr>
              <w:spacing w:after="0"/>
              <w:rPr>
                <w:rFonts w:eastAsiaTheme="minorEastAsia"/>
                <w:lang w:eastAsia="zh-CN"/>
              </w:rPr>
            </w:pPr>
            <w:r>
              <w:rPr>
                <w:rFonts w:eastAsiaTheme="minorEastAsia" w:hint="eastAsia"/>
                <w:lang w:eastAsia="zh-CN"/>
              </w:rPr>
              <w:t>20</w:t>
            </w:r>
            <w:r>
              <w:rPr>
                <w:rFonts w:eastAsiaTheme="minorEastAsia"/>
                <w:lang w:eastAsia="zh-CN"/>
              </w:rPr>
              <w:t>.6</w:t>
            </w:r>
          </w:p>
        </w:tc>
      </w:tr>
      <w:tr w:rsidR="00285A2B" w14:paraId="2F94C9C3" w14:textId="77777777" w:rsidTr="005F6624">
        <w:trPr>
          <w:jc w:val="center"/>
        </w:trPr>
        <w:tc>
          <w:tcPr>
            <w:tcW w:w="1413" w:type="dxa"/>
            <w:vMerge/>
          </w:tcPr>
          <w:p w14:paraId="75057FEC" w14:textId="77777777" w:rsidR="00285A2B" w:rsidRDefault="00285A2B" w:rsidP="00285A2B">
            <w:pPr>
              <w:spacing w:after="0"/>
              <w:rPr>
                <w:rFonts w:eastAsiaTheme="minorEastAsia"/>
                <w:lang w:eastAsia="zh-CN"/>
              </w:rPr>
            </w:pPr>
          </w:p>
        </w:tc>
        <w:tc>
          <w:tcPr>
            <w:tcW w:w="1413" w:type="dxa"/>
            <w:vMerge/>
          </w:tcPr>
          <w:p w14:paraId="6F09716D" w14:textId="77777777" w:rsidR="00285A2B" w:rsidRDefault="00285A2B" w:rsidP="00285A2B">
            <w:pPr>
              <w:spacing w:after="0"/>
              <w:rPr>
                <w:rFonts w:eastAsiaTheme="minorEastAsia"/>
                <w:lang w:eastAsia="zh-CN"/>
              </w:rPr>
            </w:pPr>
          </w:p>
        </w:tc>
        <w:tc>
          <w:tcPr>
            <w:tcW w:w="2410" w:type="dxa"/>
            <w:vMerge/>
          </w:tcPr>
          <w:p w14:paraId="585143A1" w14:textId="77777777" w:rsidR="00285A2B" w:rsidRDefault="00285A2B" w:rsidP="00285A2B">
            <w:pPr>
              <w:spacing w:after="0"/>
              <w:rPr>
                <w:rFonts w:eastAsiaTheme="minorEastAsia"/>
                <w:lang w:eastAsia="zh-CN"/>
              </w:rPr>
            </w:pPr>
          </w:p>
        </w:tc>
        <w:tc>
          <w:tcPr>
            <w:tcW w:w="1115" w:type="dxa"/>
            <w:vMerge/>
          </w:tcPr>
          <w:p w14:paraId="409C5A05" w14:textId="77777777" w:rsidR="00285A2B" w:rsidRDefault="00285A2B" w:rsidP="00285A2B">
            <w:pPr>
              <w:spacing w:after="0"/>
              <w:rPr>
                <w:rFonts w:eastAsiaTheme="minorEastAsia"/>
                <w:lang w:eastAsia="zh-CN"/>
              </w:rPr>
            </w:pPr>
          </w:p>
        </w:tc>
        <w:tc>
          <w:tcPr>
            <w:tcW w:w="0" w:type="auto"/>
          </w:tcPr>
          <w:p w14:paraId="4936462F" w14:textId="721EC1EA" w:rsidR="00285A2B" w:rsidRDefault="00285A2B" w:rsidP="00285A2B">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0" w:type="auto"/>
          </w:tcPr>
          <w:p w14:paraId="422F6725" w14:textId="0440B48F" w:rsidR="00285A2B" w:rsidRDefault="00714590" w:rsidP="00285A2B">
            <w:pPr>
              <w:spacing w:after="0"/>
              <w:rPr>
                <w:rFonts w:eastAsiaTheme="minorEastAsia"/>
                <w:lang w:eastAsia="zh-CN"/>
              </w:rPr>
            </w:pPr>
            <w:r>
              <w:rPr>
                <w:rFonts w:eastAsiaTheme="minorEastAsia" w:hint="eastAsia"/>
                <w:lang w:eastAsia="zh-CN"/>
              </w:rPr>
              <w:t>1</w:t>
            </w:r>
            <w:r>
              <w:rPr>
                <w:rFonts w:eastAsiaTheme="minorEastAsia"/>
                <w:lang w:eastAsia="zh-CN"/>
              </w:rPr>
              <w:t>0.5</w:t>
            </w:r>
          </w:p>
        </w:tc>
      </w:tr>
    </w:tbl>
    <w:p w14:paraId="110B9200" w14:textId="77777777" w:rsidR="00CA0812" w:rsidRDefault="00CA0812" w:rsidP="00454729">
      <w:pPr>
        <w:rPr>
          <w:rFonts w:eastAsiaTheme="minorEastAsia"/>
          <w:lang w:eastAsia="zh-CN"/>
        </w:rPr>
      </w:pPr>
    </w:p>
    <w:p w14:paraId="3475B68A" w14:textId="0CF9509D" w:rsidR="00234C38" w:rsidRDefault="00234C38" w:rsidP="00234C38">
      <w:pPr>
        <w:pStyle w:val="1"/>
        <w:ind w:left="0"/>
        <w:rPr>
          <w:rFonts w:ascii="Arial" w:eastAsia="Calibri" w:hAnsi="Arial" w:cs="Arial"/>
          <w:lang w:eastAsia="zh-CN"/>
        </w:rPr>
      </w:pPr>
      <w:r w:rsidRPr="00234C38">
        <w:rPr>
          <w:rFonts w:ascii="Arial" w:eastAsia="Calibri" w:hAnsi="Arial" w:cs="Arial" w:hint="eastAsia"/>
          <w:lang w:eastAsia="zh-CN"/>
        </w:rPr>
        <w:t>D</w:t>
      </w:r>
      <w:r w:rsidRPr="00234C38">
        <w:rPr>
          <w:rFonts w:ascii="Arial" w:eastAsia="Calibri" w:hAnsi="Arial" w:cs="Arial"/>
          <w:lang w:eastAsia="zh-CN"/>
        </w:rPr>
        <w:t>iscussions</w:t>
      </w:r>
    </w:p>
    <w:p w14:paraId="698C0162" w14:textId="6FC8920C" w:rsidR="00E54E8A" w:rsidRDefault="00E54E8A" w:rsidP="00234C38">
      <w:pPr>
        <w:rPr>
          <w:rFonts w:eastAsiaTheme="minorEastAsia"/>
          <w:lang w:eastAsia="zh-CN"/>
        </w:rPr>
      </w:pPr>
    </w:p>
    <w:p w14:paraId="7C97C9AC" w14:textId="71240A99" w:rsidR="00D32080" w:rsidRDefault="00D32080" w:rsidP="00234C38">
      <w:pPr>
        <w:rPr>
          <w:rFonts w:eastAsiaTheme="minorEastAsia"/>
          <w:b/>
          <w:u w:val="single"/>
          <w:lang w:eastAsia="zh-CN"/>
        </w:rPr>
      </w:pPr>
      <w:r w:rsidRPr="00D32080">
        <w:rPr>
          <w:rFonts w:eastAsiaTheme="minorEastAsia"/>
          <w:b/>
          <w:u w:val="single"/>
          <w:lang w:eastAsia="zh-CN"/>
        </w:rPr>
        <w:t>Bandwidth</w:t>
      </w:r>
    </w:p>
    <w:p w14:paraId="111CC68E" w14:textId="3B471D08" w:rsidR="00D32080" w:rsidRPr="00D32080" w:rsidRDefault="00D32080" w:rsidP="00234C38">
      <w:pPr>
        <w:rPr>
          <w:rFonts w:eastAsiaTheme="minorEastAsia"/>
          <w:lang w:eastAsia="zh-CN"/>
        </w:rPr>
      </w:pPr>
      <w:r>
        <w:rPr>
          <w:rFonts w:eastAsiaTheme="minorEastAsia"/>
          <w:lang w:eastAsia="zh-CN"/>
        </w:rPr>
        <w:t>One open issue is bandwidth, we have following options:</w:t>
      </w:r>
    </w:p>
    <w:tbl>
      <w:tblPr>
        <w:tblStyle w:val="af4"/>
        <w:tblW w:w="0" w:type="auto"/>
        <w:tblLook w:val="04A0" w:firstRow="1" w:lastRow="0" w:firstColumn="1" w:lastColumn="0" w:noHBand="0" w:noVBand="1"/>
      </w:tblPr>
      <w:tblGrid>
        <w:gridCol w:w="10457"/>
      </w:tblGrid>
      <w:tr w:rsidR="00D32080" w14:paraId="7A19EE6E" w14:textId="77777777" w:rsidTr="00D32080">
        <w:tc>
          <w:tcPr>
            <w:tcW w:w="10457" w:type="dxa"/>
          </w:tcPr>
          <w:p w14:paraId="4FDCDD68" w14:textId="77777777" w:rsidR="00D32080" w:rsidRDefault="00D32080" w:rsidP="00D32080">
            <w:pPr>
              <w:pStyle w:val="afa"/>
              <w:widowControl/>
              <w:numPr>
                <w:ilvl w:val="1"/>
                <w:numId w:val="18"/>
              </w:numPr>
              <w:autoSpaceDE/>
              <w:autoSpaceDN/>
              <w:adjustRightInd/>
              <w:spacing w:after="120"/>
              <w:ind w:leftChars="148" w:left="656"/>
              <w:contextualSpacing w:val="0"/>
              <w:rPr>
                <w:rFonts w:eastAsia="宋体"/>
                <w:color w:val="000000" w:themeColor="text1"/>
                <w:szCs w:val="24"/>
              </w:rPr>
            </w:pPr>
            <w:r>
              <w:rPr>
                <w:rFonts w:eastAsia="宋体"/>
                <w:color w:val="000000" w:themeColor="text1"/>
                <w:szCs w:val="24"/>
              </w:rPr>
              <w:t xml:space="preserve">For 15kHz: </w:t>
            </w:r>
          </w:p>
          <w:p w14:paraId="6726CAE7" w14:textId="77777777" w:rsidR="00D32080" w:rsidRDefault="00D32080" w:rsidP="00D32080">
            <w:pPr>
              <w:pStyle w:val="afa"/>
              <w:widowControl/>
              <w:numPr>
                <w:ilvl w:val="2"/>
                <w:numId w:val="18"/>
              </w:numPr>
              <w:autoSpaceDE/>
              <w:autoSpaceDN/>
              <w:adjustRightInd/>
              <w:spacing w:after="120"/>
              <w:ind w:leftChars="508" w:left="1376"/>
              <w:contextualSpacing w:val="0"/>
              <w:rPr>
                <w:rFonts w:eastAsia="宋体"/>
                <w:color w:val="000000" w:themeColor="text1"/>
                <w:szCs w:val="24"/>
              </w:rPr>
            </w:pPr>
            <w:r>
              <w:rPr>
                <w:rFonts w:eastAsia="宋体"/>
                <w:color w:val="000000" w:themeColor="text1"/>
                <w:szCs w:val="24"/>
              </w:rPr>
              <w:t>5MHz requirement will be introduced</w:t>
            </w:r>
          </w:p>
          <w:p w14:paraId="5642DDE1" w14:textId="77777777" w:rsidR="00D32080" w:rsidRDefault="00D32080" w:rsidP="00D32080">
            <w:pPr>
              <w:pStyle w:val="afa"/>
              <w:widowControl/>
              <w:numPr>
                <w:ilvl w:val="2"/>
                <w:numId w:val="18"/>
              </w:numPr>
              <w:autoSpaceDE/>
              <w:autoSpaceDN/>
              <w:adjustRightInd/>
              <w:spacing w:after="120"/>
              <w:ind w:leftChars="508" w:left="1376"/>
              <w:contextualSpacing w:val="0"/>
              <w:rPr>
                <w:rFonts w:eastAsia="宋体"/>
                <w:color w:val="000000" w:themeColor="text1"/>
                <w:szCs w:val="24"/>
              </w:rPr>
            </w:pPr>
            <w:r>
              <w:rPr>
                <w:rFonts w:eastAsia="宋体"/>
                <w:color w:val="000000" w:themeColor="text1"/>
                <w:szCs w:val="24"/>
              </w:rPr>
              <w:t>20MHz and 50MHz for initial simulation, and then choose one for performance requirements definition.</w:t>
            </w:r>
          </w:p>
          <w:p w14:paraId="105DD0A4" w14:textId="21FD0F18" w:rsidR="00D32080" w:rsidRPr="00D32080" w:rsidRDefault="00D32080" w:rsidP="00234C38">
            <w:pPr>
              <w:pStyle w:val="afa"/>
              <w:widowControl/>
              <w:numPr>
                <w:ilvl w:val="1"/>
                <w:numId w:val="18"/>
              </w:numPr>
              <w:autoSpaceDE/>
              <w:autoSpaceDN/>
              <w:adjustRightInd/>
              <w:spacing w:after="120"/>
              <w:ind w:leftChars="148" w:left="656"/>
              <w:contextualSpacing w:val="0"/>
              <w:rPr>
                <w:rFonts w:eastAsia="宋体"/>
                <w:color w:val="000000" w:themeColor="text1"/>
                <w:szCs w:val="24"/>
              </w:rPr>
            </w:pPr>
            <w:r>
              <w:rPr>
                <w:rFonts w:eastAsia="宋体"/>
                <w:color w:val="000000" w:themeColor="text1"/>
                <w:szCs w:val="24"/>
              </w:rPr>
              <w:t>For 30kHz: 10MHz and 100MHz requirement will be introduced</w:t>
            </w:r>
          </w:p>
        </w:tc>
      </w:tr>
    </w:tbl>
    <w:p w14:paraId="15A9543E" w14:textId="48842194" w:rsidR="00D32080" w:rsidRDefault="00D32080" w:rsidP="00234C38">
      <w:pPr>
        <w:rPr>
          <w:rFonts w:eastAsiaTheme="minorEastAsia"/>
          <w:lang w:eastAsia="zh-CN"/>
        </w:rPr>
      </w:pPr>
    </w:p>
    <w:p w14:paraId="323186E9" w14:textId="7860670B" w:rsidR="00D32080" w:rsidRDefault="00D32080" w:rsidP="00375538">
      <w:pPr>
        <w:jc w:val="both"/>
        <w:rPr>
          <w:rFonts w:eastAsiaTheme="minorEastAsia"/>
          <w:lang w:eastAsia="zh-CN"/>
        </w:rPr>
      </w:pPr>
      <w:r>
        <w:rPr>
          <w:rFonts w:eastAsiaTheme="minorEastAsia" w:hint="eastAsia"/>
          <w:lang w:eastAsia="zh-CN"/>
        </w:rPr>
        <w:t>I</w:t>
      </w:r>
      <w:r>
        <w:rPr>
          <w:rFonts w:eastAsiaTheme="minorEastAsia"/>
          <w:lang w:eastAsia="zh-CN"/>
        </w:rPr>
        <w:t xml:space="preserve">t is open for 15kHz SCS, </w:t>
      </w:r>
      <w:r w:rsidR="00375538">
        <w:rPr>
          <w:rFonts w:eastAsiaTheme="minorEastAsia"/>
          <w:lang w:eastAsia="zh-CN"/>
        </w:rPr>
        <w:t>based on our simulation results above, compared to 20MHz CBW,  there is about 0.3dB degradation for TDLA30-10 and about 0.6~0.7 dB degradation for TDLC300-100 for 50MHz CBW. From the point view of minimum requirements definition, we suggest to use 50MHz.</w:t>
      </w:r>
    </w:p>
    <w:p w14:paraId="1C11896B" w14:textId="27E71C4E" w:rsidR="00D32080" w:rsidRDefault="00375538" w:rsidP="00234C38">
      <w:pPr>
        <w:rPr>
          <w:rFonts w:eastAsiaTheme="minorEastAsia"/>
          <w:b/>
          <w:lang w:eastAsia="zh-CN"/>
        </w:rPr>
      </w:pPr>
      <w:r w:rsidRPr="00375538">
        <w:rPr>
          <w:rFonts w:eastAsiaTheme="minorEastAsia" w:hint="eastAsia"/>
          <w:b/>
          <w:lang w:eastAsia="zh-CN"/>
        </w:rPr>
        <w:t>P</w:t>
      </w:r>
      <w:r w:rsidRPr="00375538">
        <w:rPr>
          <w:rFonts w:eastAsiaTheme="minorEastAsia"/>
          <w:b/>
          <w:lang w:eastAsia="zh-CN"/>
        </w:rPr>
        <w:t>roposal 1: For 15kHz SCS, consider 5MHz and 50MHz CBW for performance requirements definition.</w:t>
      </w:r>
    </w:p>
    <w:p w14:paraId="683592F5" w14:textId="77777777" w:rsidR="00375538" w:rsidRPr="00375538" w:rsidRDefault="00375538" w:rsidP="00234C38">
      <w:pPr>
        <w:rPr>
          <w:rFonts w:eastAsiaTheme="minorEastAsia"/>
          <w:b/>
          <w:lang w:eastAsia="zh-CN"/>
        </w:rPr>
      </w:pPr>
    </w:p>
    <w:p w14:paraId="62535501" w14:textId="67CE1F19" w:rsidR="00234C38" w:rsidRPr="00E54E8A" w:rsidRDefault="00E54E8A" w:rsidP="00234C38">
      <w:pPr>
        <w:rPr>
          <w:rFonts w:eastAsiaTheme="minorEastAsia"/>
          <w:b/>
          <w:u w:val="single"/>
          <w:lang w:eastAsia="zh-CN"/>
        </w:rPr>
      </w:pPr>
      <w:r w:rsidRPr="00E54E8A">
        <w:rPr>
          <w:rFonts w:eastAsiaTheme="minorEastAsia" w:hint="eastAsia"/>
          <w:b/>
          <w:u w:val="single"/>
          <w:lang w:eastAsia="zh-CN"/>
        </w:rPr>
        <w:t>MC</w:t>
      </w:r>
      <w:r w:rsidRPr="00E54E8A">
        <w:rPr>
          <w:rFonts w:eastAsiaTheme="minorEastAsia"/>
          <w:b/>
          <w:u w:val="single"/>
          <w:lang w:eastAsia="zh-CN"/>
        </w:rPr>
        <w:t xml:space="preserve">S configuration </w:t>
      </w:r>
    </w:p>
    <w:p w14:paraId="31F0E7A6" w14:textId="5C76CABC" w:rsidR="00234C38" w:rsidRPr="00234C38" w:rsidRDefault="00234C38" w:rsidP="00234C38">
      <w:pPr>
        <w:rPr>
          <w:rFonts w:eastAsiaTheme="minorEastAsia"/>
          <w:lang w:eastAsia="zh-CN"/>
        </w:rPr>
      </w:pPr>
      <w:r>
        <w:rPr>
          <w:rFonts w:eastAsiaTheme="minorEastAsia" w:hint="eastAsia"/>
          <w:lang w:eastAsia="zh-CN"/>
        </w:rPr>
        <w:t>O</w:t>
      </w:r>
      <w:r>
        <w:rPr>
          <w:rFonts w:eastAsiaTheme="minorEastAsia"/>
          <w:lang w:eastAsia="zh-CN"/>
        </w:rPr>
        <w:t>ne open issue is MCS derivation, candidate options are captured as follows:</w:t>
      </w:r>
    </w:p>
    <w:tbl>
      <w:tblPr>
        <w:tblStyle w:val="af4"/>
        <w:tblW w:w="0" w:type="auto"/>
        <w:tblLook w:val="04A0" w:firstRow="1" w:lastRow="0" w:firstColumn="1" w:lastColumn="0" w:noHBand="0" w:noVBand="1"/>
      </w:tblPr>
      <w:tblGrid>
        <w:gridCol w:w="10457"/>
      </w:tblGrid>
      <w:tr w:rsidR="00234C38" w14:paraId="7538790F" w14:textId="77777777" w:rsidTr="00234C38">
        <w:tc>
          <w:tcPr>
            <w:tcW w:w="10457" w:type="dxa"/>
          </w:tcPr>
          <w:p w14:paraId="1289370D" w14:textId="77777777" w:rsidR="00234C38" w:rsidRDefault="00234C38" w:rsidP="00234C38">
            <w:pPr>
              <w:rPr>
                <w:color w:val="000000" w:themeColor="text1"/>
                <w:szCs w:val="24"/>
                <w:lang w:eastAsia="zh-CN"/>
              </w:rPr>
            </w:pPr>
            <w:r>
              <w:rPr>
                <w:b/>
                <w:bCs/>
                <w:lang w:eastAsia="zh-CN"/>
              </w:rPr>
              <w:t>Agreement</w:t>
            </w:r>
            <w:r w:rsidRPr="003345CD">
              <w:rPr>
                <w:b/>
                <w:bCs/>
                <w:lang w:eastAsia="zh-CN"/>
              </w:rPr>
              <w:t>:</w:t>
            </w:r>
            <w:r>
              <w:rPr>
                <w:lang w:eastAsia="zh-CN"/>
              </w:rPr>
              <w:t xml:space="preserve"> </w:t>
            </w:r>
            <w:r w:rsidRPr="004607CD">
              <w:rPr>
                <w:color w:val="000000" w:themeColor="text1"/>
                <w:szCs w:val="24"/>
                <w:lang w:eastAsia="zh-CN"/>
              </w:rPr>
              <w:t xml:space="preserve">Use </w:t>
            </w:r>
            <w:r>
              <w:rPr>
                <w:color w:val="000000" w:themeColor="text1"/>
                <w:szCs w:val="24"/>
                <w:lang w:eastAsia="zh-CN"/>
              </w:rPr>
              <w:t xml:space="preserve">MCS </w:t>
            </w:r>
            <w:r w:rsidRPr="004607CD">
              <w:rPr>
                <w:color w:val="000000" w:themeColor="text1"/>
                <w:szCs w:val="24"/>
                <w:lang w:eastAsia="zh-CN"/>
              </w:rPr>
              <w:t>table 1 for the evaluation. The following MCS can be used as starting point for evaluation</w:t>
            </w:r>
            <w:r>
              <w:rPr>
                <w:color w:val="000000" w:themeColor="text1"/>
                <w:szCs w:val="24"/>
                <w:lang w:eastAsia="zh-CN"/>
              </w:rPr>
              <w:t>.</w:t>
            </w:r>
          </w:p>
          <w:p w14:paraId="3511B847" w14:textId="77777777" w:rsidR="00234C38" w:rsidRPr="00AA121F" w:rsidRDefault="00234C38" w:rsidP="00234C38">
            <w:pPr>
              <w:pStyle w:val="afa"/>
              <w:widowControl/>
              <w:numPr>
                <w:ilvl w:val="0"/>
                <w:numId w:val="18"/>
              </w:numPr>
              <w:autoSpaceDE/>
              <w:autoSpaceDN/>
              <w:adjustRightInd/>
              <w:spacing w:after="120"/>
              <w:ind w:left="936"/>
              <w:contextualSpacing w:val="0"/>
              <w:rPr>
                <w:rFonts w:eastAsia="宋体"/>
                <w:color w:val="000000" w:themeColor="text1"/>
                <w:szCs w:val="24"/>
                <w:highlight w:val="yellow"/>
              </w:rPr>
            </w:pPr>
            <w:r w:rsidRPr="00AA121F">
              <w:rPr>
                <w:highlight w:val="yellow"/>
                <w:lang w:eastAsia="ja-JP"/>
              </w:rPr>
              <w:t>TDLA30-10: MCS16, MCS17 and MCS20</w:t>
            </w:r>
          </w:p>
          <w:p w14:paraId="03D74B5F" w14:textId="77777777" w:rsidR="00234C38" w:rsidRPr="00AA121F" w:rsidRDefault="00234C38" w:rsidP="00234C38">
            <w:pPr>
              <w:pStyle w:val="afa"/>
              <w:widowControl/>
              <w:numPr>
                <w:ilvl w:val="0"/>
                <w:numId w:val="18"/>
              </w:numPr>
              <w:autoSpaceDE/>
              <w:autoSpaceDN/>
              <w:adjustRightInd/>
              <w:spacing w:after="120"/>
              <w:ind w:left="936"/>
              <w:contextualSpacing w:val="0"/>
              <w:rPr>
                <w:rFonts w:eastAsia="宋体"/>
                <w:color w:val="000000" w:themeColor="text1"/>
                <w:szCs w:val="24"/>
                <w:highlight w:val="yellow"/>
              </w:rPr>
            </w:pPr>
            <w:r w:rsidRPr="00AA121F">
              <w:rPr>
                <w:highlight w:val="yellow"/>
                <w:lang w:eastAsia="ja-JP"/>
              </w:rPr>
              <w:t>TDLB100-400: MCS2</w:t>
            </w:r>
          </w:p>
          <w:p w14:paraId="7812684E" w14:textId="35A3A73B" w:rsidR="00234C38" w:rsidRPr="00234C38" w:rsidRDefault="00234C38" w:rsidP="00234C38">
            <w:pPr>
              <w:pStyle w:val="afa"/>
              <w:widowControl/>
              <w:numPr>
                <w:ilvl w:val="0"/>
                <w:numId w:val="18"/>
              </w:numPr>
              <w:autoSpaceDE/>
              <w:autoSpaceDN/>
              <w:adjustRightInd/>
              <w:spacing w:after="120"/>
              <w:ind w:left="936"/>
              <w:contextualSpacing w:val="0"/>
              <w:rPr>
                <w:rFonts w:eastAsia="宋体"/>
                <w:color w:val="000000" w:themeColor="text1"/>
                <w:szCs w:val="24"/>
                <w:highlight w:val="yellow"/>
              </w:rPr>
            </w:pPr>
            <w:r w:rsidRPr="00AA121F">
              <w:rPr>
                <w:highlight w:val="yellow"/>
                <w:lang w:eastAsia="ja-JP"/>
              </w:rPr>
              <w:t>TDLC300-100: MCS12 and MCS16</w:t>
            </w:r>
          </w:p>
        </w:tc>
      </w:tr>
    </w:tbl>
    <w:p w14:paraId="539641D1" w14:textId="77777777" w:rsidR="00234C38" w:rsidRPr="00234C38" w:rsidRDefault="00234C38" w:rsidP="00234C38">
      <w:pPr>
        <w:rPr>
          <w:rFonts w:eastAsiaTheme="minorEastAsia"/>
          <w:lang w:eastAsia="zh-CN"/>
        </w:rPr>
      </w:pPr>
    </w:p>
    <w:p w14:paraId="7FC70E53" w14:textId="5EBF1114" w:rsidR="00234C38" w:rsidRDefault="00234C38" w:rsidP="00B81FC6">
      <w:pPr>
        <w:jc w:val="both"/>
        <w:rPr>
          <w:rFonts w:eastAsiaTheme="minorEastAsia"/>
          <w:lang w:eastAsia="zh-CN"/>
        </w:rPr>
      </w:pPr>
      <w:r>
        <w:rPr>
          <w:rFonts w:eastAsiaTheme="minorEastAsia"/>
          <w:lang w:eastAsia="zh-CN"/>
        </w:rPr>
        <w:t xml:space="preserve">It </w:t>
      </w:r>
      <w:r w:rsidR="00B81FC6">
        <w:rPr>
          <w:rFonts w:eastAsiaTheme="minorEastAsia"/>
          <w:lang w:eastAsia="zh-CN"/>
        </w:rPr>
        <w:t>has been</w:t>
      </w:r>
      <w:r>
        <w:rPr>
          <w:rFonts w:eastAsiaTheme="minorEastAsia"/>
          <w:lang w:eastAsia="zh-CN"/>
        </w:rPr>
        <w:t xml:space="preserve"> agreed to use QPSK for propagation conditions</w:t>
      </w:r>
      <w:r w:rsidR="00B81FC6">
        <w:rPr>
          <w:rFonts w:eastAsiaTheme="minorEastAsia"/>
          <w:lang w:eastAsia="zh-CN"/>
        </w:rPr>
        <w:t xml:space="preserve"> with TDLB100-400</w:t>
      </w:r>
      <w:r>
        <w:rPr>
          <w:rFonts w:eastAsiaTheme="minorEastAsia"/>
          <w:lang w:eastAsia="zh-CN"/>
        </w:rPr>
        <w:t xml:space="preserve">, </w:t>
      </w:r>
      <w:r w:rsidR="00E54E8A">
        <w:rPr>
          <w:rFonts w:eastAsiaTheme="minorEastAsia"/>
          <w:lang w:eastAsia="zh-CN"/>
        </w:rPr>
        <w:t>for test coverage,</w:t>
      </w:r>
      <w:r>
        <w:rPr>
          <w:rFonts w:eastAsiaTheme="minorEastAsia"/>
          <w:lang w:eastAsia="zh-CN"/>
        </w:rPr>
        <w:t xml:space="preserve"> it is more reasonable to choose 64QAM for propagation conditions </w:t>
      </w:r>
      <w:r w:rsidR="00B81FC6">
        <w:rPr>
          <w:rFonts w:eastAsiaTheme="minorEastAsia"/>
          <w:lang w:eastAsia="zh-CN"/>
        </w:rPr>
        <w:t xml:space="preserve">with TDLA30-10 </w:t>
      </w:r>
      <w:r>
        <w:rPr>
          <w:rFonts w:eastAsiaTheme="minorEastAsia"/>
          <w:lang w:eastAsia="zh-CN"/>
        </w:rPr>
        <w:t xml:space="preserve">and </w:t>
      </w:r>
      <w:r w:rsidR="00B81FC6">
        <w:rPr>
          <w:rFonts w:eastAsiaTheme="minorEastAsia"/>
          <w:lang w:eastAsia="zh-CN"/>
        </w:rPr>
        <w:t xml:space="preserve">16QAM for propagation conditions with TDLC300-100. Based on our simulation results above, SNR is quite close to 20dB for TDLC300-100 with MCS16, so it is better to consider MCS12 for </w:t>
      </w:r>
      <w:r w:rsidR="00B81FC6">
        <w:rPr>
          <w:rFonts w:eastAsiaTheme="minorEastAsia"/>
          <w:lang w:eastAsia="zh-CN"/>
        </w:rPr>
        <w:lastRenderedPageBreak/>
        <w:t xml:space="preserve">TDLC300-100. </w:t>
      </w:r>
      <w:r w:rsidR="00E54E8A">
        <w:rPr>
          <w:rFonts w:eastAsiaTheme="minorEastAsia"/>
          <w:lang w:eastAsia="zh-CN"/>
        </w:rPr>
        <w:t>For TDLA30-1</w:t>
      </w:r>
      <w:r w:rsidR="00B81FC6">
        <w:rPr>
          <w:rFonts w:eastAsiaTheme="minorEastAsia"/>
          <w:lang w:eastAsia="zh-CN"/>
        </w:rPr>
        <w:t>0,</w:t>
      </w:r>
      <w:r w:rsidR="00E54E8A">
        <w:rPr>
          <w:rFonts w:eastAsiaTheme="minorEastAsia"/>
          <w:lang w:eastAsia="zh-CN"/>
        </w:rPr>
        <w:t xml:space="preserve"> it’s better to consider MCS17 since MCS16 is corresponding to 16QAM and target SNR for MCS20 is quite high.</w:t>
      </w:r>
    </w:p>
    <w:p w14:paraId="62FF0A4C" w14:textId="1AD1D259" w:rsidR="00E54E8A" w:rsidRPr="00E54E8A" w:rsidRDefault="00E54E8A" w:rsidP="00B81FC6">
      <w:pPr>
        <w:jc w:val="both"/>
        <w:rPr>
          <w:rFonts w:eastAsiaTheme="minorEastAsia"/>
          <w:b/>
          <w:lang w:eastAsia="zh-CN"/>
        </w:rPr>
      </w:pPr>
      <w:r w:rsidRPr="00E54E8A">
        <w:rPr>
          <w:rFonts w:eastAsiaTheme="minorEastAsia"/>
          <w:b/>
          <w:lang w:eastAsia="zh-CN"/>
        </w:rPr>
        <w:t xml:space="preserve">Proposal </w:t>
      </w:r>
      <w:r w:rsidR="00375538">
        <w:rPr>
          <w:rFonts w:eastAsiaTheme="minorEastAsia"/>
          <w:b/>
          <w:lang w:eastAsia="zh-CN"/>
        </w:rPr>
        <w:t>2</w:t>
      </w:r>
      <w:r w:rsidRPr="00E54E8A">
        <w:rPr>
          <w:rFonts w:eastAsiaTheme="minorEastAsia"/>
          <w:b/>
          <w:lang w:eastAsia="zh-CN"/>
        </w:rPr>
        <w:t>: Consider following MCS configuration:</w:t>
      </w:r>
    </w:p>
    <w:p w14:paraId="3D63CC78" w14:textId="77BD4A92" w:rsidR="00E54E8A" w:rsidRPr="00D32080" w:rsidRDefault="00E54E8A" w:rsidP="00D32080">
      <w:pPr>
        <w:pStyle w:val="afa"/>
        <w:numPr>
          <w:ilvl w:val="0"/>
          <w:numId w:val="32"/>
        </w:numPr>
        <w:jc w:val="both"/>
        <w:rPr>
          <w:rFonts w:eastAsiaTheme="minorEastAsia"/>
          <w:b/>
        </w:rPr>
      </w:pPr>
      <w:r w:rsidRPr="00D32080">
        <w:rPr>
          <w:rFonts w:eastAsiaTheme="minorEastAsia"/>
          <w:b/>
        </w:rPr>
        <w:t>TDLA30-10: MCS17</w:t>
      </w:r>
    </w:p>
    <w:p w14:paraId="33E2AAD1" w14:textId="0A55A1D4" w:rsidR="00E54E8A" w:rsidRPr="00D32080" w:rsidRDefault="00E54E8A" w:rsidP="00D32080">
      <w:pPr>
        <w:pStyle w:val="afa"/>
        <w:numPr>
          <w:ilvl w:val="0"/>
          <w:numId w:val="32"/>
        </w:numPr>
        <w:jc w:val="both"/>
        <w:rPr>
          <w:rFonts w:eastAsiaTheme="minorEastAsia"/>
          <w:b/>
        </w:rPr>
      </w:pPr>
      <w:r w:rsidRPr="00D32080">
        <w:rPr>
          <w:rFonts w:eastAsiaTheme="minorEastAsia"/>
          <w:b/>
        </w:rPr>
        <w:t>TDLB100-400: MCS2</w:t>
      </w:r>
    </w:p>
    <w:p w14:paraId="122DF425" w14:textId="0CD39660" w:rsidR="00E54E8A" w:rsidRDefault="00E54E8A" w:rsidP="00D32080">
      <w:pPr>
        <w:pStyle w:val="afa"/>
        <w:numPr>
          <w:ilvl w:val="0"/>
          <w:numId w:val="32"/>
        </w:numPr>
        <w:jc w:val="both"/>
        <w:rPr>
          <w:rFonts w:eastAsiaTheme="minorEastAsia"/>
          <w:b/>
        </w:rPr>
      </w:pPr>
      <w:r w:rsidRPr="00D32080">
        <w:rPr>
          <w:rFonts w:eastAsiaTheme="minorEastAsia"/>
          <w:b/>
        </w:rPr>
        <w:t>TDLC300-100: MCS12</w:t>
      </w:r>
    </w:p>
    <w:p w14:paraId="6A53AACD" w14:textId="77777777" w:rsidR="00375538" w:rsidRDefault="00375538" w:rsidP="00375538">
      <w:pPr>
        <w:jc w:val="both"/>
        <w:rPr>
          <w:rFonts w:eastAsiaTheme="minorEastAsia"/>
          <w:b/>
        </w:rPr>
      </w:pPr>
    </w:p>
    <w:p w14:paraId="7648883C" w14:textId="406B4B72" w:rsidR="00375538" w:rsidRPr="00375538" w:rsidRDefault="00375538" w:rsidP="00375538">
      <w:pPr>
        <w:rPr>
          <w:rFonts w:eastAsiaTheme="minorEastAsia"/>
          <w:b/>
          <w:u w:val="single"/>
          <w:lang w:eastAsia="zh-CN"/>
        </w:rPr>
      </w:pPr>
      <w:r w:rsidRPr="00375538">
        <w:rPr>
          <w:rFonts w:eastAsiaTheme="minorEastAsia" w:hint="eastAsia"/>
          <w:b/>
          <w:u w:val="single"/>
          <w:lang w:eastAsia="zh-CN"/>
        </w:rPr>
        <w:t>A</w:t>
      </w:r>
      <w:r w:rsidRPr="00375538">
        <w:rPr>
          <w:rFonts w:eastAsiaTheme="minorEastAsia"/>
          <w:b/>
          <w:u w:val="single"/>
          <w:lang w:eastAsia="zh-CN"/>
        </w:rPr>
        <w:t xml:space="preserve">ntenna configuration </w:t>
      </w:r>
    </w:p>
    <w:tbl>
      <w:tblPr>
        <w:tblStyle w:val="af4"/>
        <w:tblW w:w="0" w:type="auto"/>
        <w:tblLook w:val="04A0" w:firstRow="1" w:lastRow="0" w:firstColumn="1" w:lastColumn="0" w:noHBand="0" w:noVBand="1"/>
      </w:tblPr>
      <w:tblGrid>
        <w:gridCol w:w="10457"/>
      </w:tblGrid>
      <w:tr w:rsidR="00375538" w14:paraId="22E1ADB4" w14:textId="77777777" w:rsidTr="00375538">
        <w:tc>
          <w:tcPr>
            <w:tcW w:w="10457" w:type="dxa"/>
          </w:tcPr>
          <w:p w14:paraId="46D19B12" w14:textId="77777777" w:rsidR="00375538" w:rsidRPr="00304379" w:rsidRDefault="00375538" w:rsidP="00375538">
            <w:pPr>
              <w:pStyle w:val="afa"/>
              <w:widowControl/>
              <w:numPr>
                <w:ilvl w:val="0"/>
                <w:numId w:val="33"/>
              </w:numPr>
              <w:overflowPunct w:val="0"/>
              <w:spacing w:after="120"/>
              <w:contextualSpacing w:val="0"/>
              <w:textAlignment w:val="baseline"/>
              <w:rPr>
                <w:color w:val="000000" w:themeColor="text1"/>
                <w:szCs w:val="24"/>
              </w:rPr>
            </w:pPr>
            <w:r w:rsidRPr="00304379">
              <w:rPr>
                <w:color w:val="000000" w:themeColor="text1"/>
                <w:szCs w:val="24"/>
              </w:rPr>
              <w:t>For initial simulation: include both 4x4 and 4x8</w:t>
            </w:r>
          </w:p>
          <w:p w14:paraId="1A289B7C" w14:textId="48C3D3DB" w:rsidR="00375538" w:rsidRPr="00375538" w:rsidRDefault="00375538" w:rsidP="00375538">
            <w:pPr>
              <w:pStyle w:val="afa"/>
              <w:widowControl/>
              <w:numPr>
                <w:ilvl w:val="0"/>
                <w:numId w:val="33"/>
              </w:numPr>
              <w:overflowPunct w:val="0"/>
              <w:spacing w:after="180"/>
              <w:contextualSpacing w:val="0"/>
              <w:textAlignment w:val="baseline"/>
            </w:pPr>
            <w:r w:rsidRPr="00304379">
              <w:rPr>
                <w:color w:val="000000" w:themeColor="text1"/>
                <w:szCs w:val="24"/>
              </w:rPr>
              <w:t>For the testing of performance requirement, only the performance for the highest supported Rx is used for testing if agreed to define performance requirements for both 4x4 and 4x8.</w:t>
            </w:r>
          </w:p>
        </w:tc>
      </w:tr>
    </w:tbl>
    <w:p w14:paraId="1BA34DD4" w14:textId="392AB34C" w:rsidR="00375538" w:rsidRDefault="00375538" w:rsidP="00375538">
      <w:pPr>
        <w:jc w:val="both"/>
        <w:rPr>
          <w:rFonts w:eastAsiaTheme="minorEastAsia"/>
          <w:b/>
          <w:lang w:eastAsia="zh-CN"/>
        </w:rPr>
      </w:pPr>
    </w:p>
    <w:p w14:paraId="362D4DBE" w14:textId="06D3E4CD" w:rsidR="00375538" w:rsidRDefault="00375538" w:rsidP="00375538">
      <w:pPr>
        <w:jc w:val="both"/>
        <w:rPr>
          <w:rFonts w:eastAsiaTheme="minorEastAsia"/>
          <w:lang w:eastAsia="zh-CN"/>
        </w:rPr>
      </w:pPr>
      <w:r>
        <w:rPr>
          <w:rFonts w:eastAsiaTheme="minorEastAsia"/>
          <w:lang w:eastAsia="zh-CN"/>
        </w:rPr>
        <w:t>For antenna configuration, we prefer to cover 4x4 and 4x8 considering different BS implementation.</w:t>
      </w:r>
    </w:p>
    <w:p w14:paraId="68B553F6" w14:textId="634E7E6A" w:rsidR="002E7F39" w:rsidRDefault="002E7F39" w:rsidP="002E7F39">
      <w:pPr>
        <w:jc w:val="both"/>
        <w:rPr>
          <w:rFonts w:eastAsiaTheme="minorEastAsia"/>
          <w:b/>
          <w:lang w:eastAsia="zh-CN"/>
        </w:rPr>
      </w:pPr>
      <w:r w:rsidRPr="00E54E8A">
        <w:rPr>
          <w:rFonts w:eastAsiaTheme="minorEastAsia"/>
          <w:b/>
          <w:lang w:eastAsia="zh-CN"/>
        </w:rPr>
        <w:t xml:space="preserve">Proposal </w:t>
      </w:r>
      <w:r>
        <w:rPr>
          <w:rFonts w:eastAsiaTheme="minorEastAsia"/>
          <w:b/>
          <w:lang w:eastAsia="zh-CN"/>
        </w:rPr>
        <w:t>3</w:t>
      </w:r>
      <w:r w:rsidRPr="00E54E8A">
        <w:rPr>
          <w:rFonts w:eastAsiaTheme="minorEastAsia"/>
          <w:b/>
          <w:lang w:eastAsia="zh-CN"/>
        </w:rPr>
        <w:t>: C</w:t>
      </w:r>
      <w:r>
        <w:rPr>
          <w:rFonts w:eastAsiaTheme="minorEastAsia"/>
          <w:b/>
          <w:lang w:eastAsia="zh-CN"/>
        </w:rPr>
        <w:t xml:space="preserve">over both 4x4 </w:t>
      </w:r>
      <w:r>
        <w:rPr>
          <w:rFonts w:eastAsiaTheme="minorEastAsia" w:hint="eastAsia"/>
          <w:b/>
          <w:lang w:eastAsia="zh-CN"/>
        </w:rPr>
        <w:t>a</w:t>
      </w:r>
      <w:r>
        <w:rPr>
          <w:rFonts w:eastAsiaTheme="minorEastAsia"/>
          <w:b/>
          <w:lang w:eastAsia="zh-CN"/>
        </w:rPr>
        <w:t>nd 4x8 for requirements definition</w:t>
      </w:r>
    </w:p>
    <w:p w14:paraId="67FF7005" w14:textId="77777777" w:rsidR="002E7F39" w:rsidRDefault="002E7F39" w:rsidP="002E7F39">
      <w:pPr>
        <w:jc w:val="both"/>
        <w:rPr>
          <w:rFonts w:eastAsiaTheme="minorEastAsia"/>
          <w:b/>
          <w:lang w:eastAsia="zh-CN"/>
        </w:rPr>
      </w:pPr>
    </w:p>
    <w:p w14:paraId="4D7967DA" w14:textId="494DEF4C" w:rsidR="002E7F39" w:rsidRDefault="002E7F39" w:rsidP="002E7F39">
      <w:pPr>
        <w:jc w:val="both"/>
        <w:rPr>
          <w:rFonts w:eastAsiaTheme="minorEastAsia"/>
          <w:b/>
          <w:u w:val="single"/>
          <w:lang w:eastAsia="zh-CN"/>
        </w:rPr>
      </w:pPr>
      <w:r w:rsidRPr="002E7F39">
        <w:rPr>
          <w:rFonts w:eastAsiaTheme="minorEastAsia" w:hint="eastAsia"/>
          <w:b/>
          <w:u w:val="single"/>
          <w:lang w:eastAsia="zh-CN"/>
        </w:rPr>
        <w:t>Pre</w:t>
      </w:r>
      <w:r w:rsidRPr="002E7F39">
        <w:rPr>
          <w:rFonts w:eastAsiaTheme="minorEastAsia"/>
          <w:b/>
          <w:u w:val="single"/>
          <w:lang w:eastAsia="zh-CN"/>
        </w:rPr>
        <w:t xml:space="preserve">coding </w:t>
      </w:r>
    </w:p>
    <w:p w14:paraId="5EC2C4B0" w14:textId="3D426C56" w:rsidR="002E7F39" w:rsidRPr="002E7F39" w:rsidRDefault="002E7F39" w:rsidP="002E7F39">
      <w:pPr>
        <w:jc w:val="both"/>
        <w:rPr>
          <w:rFonts w:eastAsiaTheme="minorEastAsia"/>
          <w:lang w:eastAsia="zh-CN"/>
        </w:rPr>
      </w:pPr>
      <w:r>
        <w:rPr>
          <w:rFonts w:eastAsiaTheme="minorEastAsia"/>
          <w:lang w:eastAsia="zh-CN"/>
        </w:rPr>
        <w:t>O</w:t>
      </w:r>
      <w:r>
        <w:rPr>
          <w:rFonts w:eastAsiaTheme="minorEastAsia" w:hint="eastAsia"/>
          <w:lang w:eastAsia="zh-CN"/>
        </w:rPr>
        <w:t>n</w:t>
      </w:r>
      <w:r>
        <w:rPr>
          <w:rFonts w:eastAsiaTheme="minorEastAsia"/>
          <w:lang w:eastAsia="zh-CN"/>
        </w:rPr>
        <w:t>e open issue is precoding. We have following options:</w:t>
      </w:r>
    </w:p>
    <w:tbl>
      <w:tblPr>
        <w:tblStyle w:val="af4"/>
        <w:tblW w:w="0" w:type="auto"/>
        <w:tblLook w:val="04A0" w:firstRow="1" w:lastRow="0" w:firstColumn="1" w:lastColumn="0" w:noHBand="0" w:noVBand="1"/>
      </w:tblPr>
      <w:tblGrid>
        <w:gridCol w:w="10457"/>
      </w:tblGrid>
      <w:tr w:rsidR="002E7F39" w14:paraId="4B8E6DB1" w14:textId="77777777" w:rsidTr="002E7F39">
        <w:tc>
          <w:tcPr>
            <w:tcW w:w="10457" w:type="dxa"/>
          </w:tcPr>
          <w:p w14:paraId="128D3B2D" w14:textId="77777777" w:rsidR="002E7F39" w:rsidRDefault="002E7F39" w:rsidP="002E7F39">
            <w:pPr>
              <w:rPr>
                <w:lang w:eastAsia="zh-CN"/>
              </w:rPr>
            </w:pPr>
            <w:r>
              <w:rPr>
                <w:lang w:eastAsia="zh-CN"/>
              </w:rPr>
              <w:t xml:space="preserve">Take TPMI index 0 in Table 6.3.1.5-7 of 38.211 for performance requirement definition. </w:t>
            </w:r>
          </w:p>
          <w:p w14:paraId="4F23ED90" w14:textId="77777777" w:rsidR="002E7F39" w:rsidRDefault="002E7F39" w:rsidP="002E7F39">
            <w:pPr>
              <w:rPr>
                <w:rFonts w:eastAsia="Batang"/>
              </w:rPr>
            </w:pPr>
            <w:r w:rsidRPr="009408AF">
              <w:rPr>
                <w:rFonts w:eastAsia="Batang"/>
                <w:position w:val="-56"/>
              </w:rPr>
              <w:object w:dxaOrig="1359" w:dyaOrig="1219" w14:anchorId="32130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pt;height:60.65pt" o:ole="">
                  <v:imagedata r:id="rId8" o:title=""/>
                </v:shape>
                <o:OLEObject Type="Embed" ProgID="Equation.3" ShapeID="_x0000_i1025" DrawAspect="Content" ObjectID="_1742666795" r:id="rId9"/>
              </w:object>
            </w:r>
          </w:p>
          <w:p w14:paraId="305D7A57" w14:textId="77777777" w:rsidR="002E7F39" w:rsidRDefault="002E7F39" w:rsidP="002E7F39">
            <w:pPr>
              <w:rPr>
                <w:rFonts w:eastAsia="宋体"/>
                <w:color w:val="000000" w:themeColor="text1"/>
                <w:szCs w:val="24"/>
                <w:lang w:eastAsia="zh-CN"/>
              </w:rPr>
            </w:pPr>
            <w:r>
              <w:rPr>
                <w:rFonts w:eastAsia="Batang"/>
              </w:rPr>
              <w:t xml:space="preserve">FFS on </w:t>
            </w:r>
            <w:r w:rsidRPr="0061310B">
              <w:rPr>
                <w:rFonts w:eastAsia="宋体"/>
                <w:color w:val="000000" w:themeColor="text1"/>
                <w:szCs w:val="24"/>
                <w:lang w:eastAsia="zh-CN"/>
              </w:rPr>
              <w:t>TPMI index 4</w:t>
            </w:r>
            <w:r>
              <w:rPr>
                <w:rFonts w:eastAsia="宋体"/>
                <w:color w:val="000000" w:themeColor="text1"/>
                <w:szCs w:val="24"/>
                <w:lang w:eastAsia="zh-CN"/>
              </w:rPr>
              <w:t xml:space="preserve"> </w:t>
            </w:r>
            <w:r>
              <w:rPr>
                <w:lang w:eastAsia="zh-CN"/>
              </w:rPr>
              <w:t xml:space="preserve">in Table 6.3.1.5-7 of 38.211 </w:t>
            </w:r>
            <w:r w:rsidRPr="0061310B">
              <w:rPr>
                <w:rFonts w:eastAsia="宋体"/>
                <w:color w:val="000000" w:themeColor="text1"/>
                <w:szCs w:val="24"/>
                <w:lang w:eastAsia="zh-CN"/>
              </w:rPr>
              <w:t>for vehicular use cases</w:t>
            </w:r>
            <w:r>
              <w:rPr>
                <w:rFonts w:eastAsia="宋体"/>
                <w:color w:val="000000" w:themeColor="text1"/>
                <w:szCs w:val="24"/>
                <w:lang w:eastAsia="zh-CN"/>
              </w:rPr>
              <w:t xml:space="preserve">. </w:t>
            </w:r>
          </w:p>
          <w:p w14:paraId="00D6CD4B" w14:textId="0D2B2AF5" w:rsidR="002E7F39" w:rsidRDefault="002E7F39" w:rsidP="002E7F39">
            <w:pPr>
              <w:jc w:val="both"/>
              <w:rPr>
                <w:rFonts w:eastAsiaTheme="minorEastAsia"/>
                <w:lang w:eastAsia="zh-CN"/>
              </w:rPr>
            </w:pPr>
            <w:r w:rsidRPr="009408AF">
              <w:rPr>
                <w:rFonts w:eastAsia="Batang"/>
                <w:position w:val="-56"/>
              </w:rPr>
              <w:object w:dxaOrig="1820" w:dyaOrig="1219" w14:anchorId="1F4E1BCD">
                <v:shape id="_x0000_i1026" type="#_x0000_t75" style="width:89.7pt;height:60.2pt" o:ole="">
                  <v:imagedata r:id="rId10" o:title=""/>
                </v:shape>
                <o:OLEObject Type="Embed" ProgID="Equation.3" ShapeID="_x0000_i1026" DrawAspect="Content" ObjectID="_1742666796" r:id="rId11"/>
              </w:object>
            </w:r>
          </w:p>
        </w:tc>
      </w:tr>
    </w:tbl>
    <w:p w14:paraId="09FD4E90" w14:textId="77777777" w:rsidR="00375538" w:rsidRDefault="00375538" w:rsidP="00375538">
      <w:pPr>
        <w:jc w:val="both"/>
        <w:rPr>
          <w:rFonts w:eastAsiaTheme="minorEastAsia"/>
          <w:lang w:eastAsia="zh-CN"/>
        </w:rPr>
      </w:pPr>
    </w:p>
    <w:p w14:paraId="3842FF00" w14:textId="6DDB0115" w:rsidR="002E7F39" w:rsidRDefault="002E7F39" w:rsidP="00375538">
      <w:pPr>
        <w:jc w:val="both"/>
        <w:rPr>
          <w:rFonts w:eastAsiaTheme="minorEastAsia"/>
          <w:lang w:eastAsia="zh-CN"/>
        </w:rPr>
      </w:pPr>
      <w:r>
        <w:rPr>
          <w:rFonts w:eastAsiaTheme="minorEastAsia" w:hint="eastAsia"/>
          <w:lang w:eastAsia="zh-CN"/>
        </w:rPr>
        <w:t>B</w:t>
      </w:r>
      <w:r>
        <w:rPr>
          <w:rFonts w:eastAsiaTheme="minorEastAsia"/>
          <w:lang w:eastAsia="zh-CN"/>
        </w:rPr>
        <w:t>ased on our understanding, there is no performance difference for two precoding matrixes if we use TDL channel model for requirements definition. Beamforming channel model has never been considered in RAN4 demodulation requirements definition. We suggest to reuse the legacy configuration.</w:t>
      </w:r>
    </w:p>
    <w:p w14:paraId="05C58109" w14:textId="277DD1F8" w:rsidR="002E7F39" w:rsidRPr="002E7F39" w:rsidRDefault="002E7F39" w:rsidP="00375538">
      <w:pPr>
        <w:jc w:val="both"/>
        <w:rPr>
          <w:rFonts w:eastAsiaTheme="minorEastAsia"/>
          <w:b/>
          <w:lang w:eastAsia="zh-CN"/>
        </w:rPr>
      </w:pPr>
      <w:r w:rsidRPr="002E7F39">
        <w:rPr>
          <w:rFonts w:eastAsiaTheme="minorEastAsia"/>
          <w:b/>
          <w:lang w:eastAsia="zh-CN"/>
        </w:rPr>
        <w:t xml:space="preserve">Proposal </w:t>
      </w:r>
      <w:r>
        <w:rPr>
          <w:rFonts w:eastAsiaTheme="minorEastAsia"/>
          <w:b/>
          <w:lang w:eastAsia="zh-CN"/>
        </w:rPr>
        <w:t>4</w:t>
      </w:r>
      <w:r w:rsidRPr="002E7F39">
        <w:rPr>
          <w:rFonts w:eastAsiaTheme="minorEastAsia"/>
          <w:b/>
          <w:lang w:eastAsia="zh-CN"/>
        </w:rPr>
        <w:t>: Use following precoding matrixes:</w:t>
      </w:r>
    </w:p>
    <w:p w14:paraId="602697EC" w14:textId="70440FB0" w:rsidR="002E7F39" w:rsidRPr="002E7F39" w:rsidRDefault="002E7F39" w:rsidP="00375538">
      <w:pPr>
        <w:jc w:val="both"/>
        <w:rPr>
          <w:rFonts w:eastAsiaTheme="minorEastAsia"/>
          <w:lang w:eastAsia="zh-CN"/>
        </w:rPr>
      </w:pPr>
      <w:r w:rsidRPr="009408AF">
        <w:rPr>
          <w:rFonts w:eastAsia="Batang"/>
          <w:position w:val="-56"/>
        </w:rPr>
        <w:object w:dxaOrig="1359" w:dyaOrig="1219" w14:anchorId="72563534">
          <v:shape id="_x0000_i1027" type="#_x0000_t75" style="width:67.8pt;height:60.65pt" o:ole="">
            <v:imagedata r:id="rId8" o:title=""/>
          </v:shape>
          <o:OLEObject Type="Embed" ProgID="Equation.3" ShapeID="_x0000_i1027" DrawAspect="Content" ObjectID="_1742666797" r:id="rId12"/>
        </w:object>
      </w:r>
    </w:p>
    <w:p w14:paraId="38EAA7BC" w14:textId="77777777" w:rsidR="002F3B25" w:rsidRDefault="002F3B25" w:rsidP="002F3B25">
      <w:pPr>
        <w:pStyle w:val="1"/>
        <w:ind w:left="0"/>
        <w:rPr>
          <w:rFonts w:ascii="Arial" w:eastAsia="Calibri" w:hAnsi="Arial" w:cs="Arial"/>
          <w:lang w:eastAsia="zh-CN"/>
        </w:rPr>
      </w:pPr>
      <w:r>
        <w:rPr>
          <w:rFonts w:ascii="Arial" w:eastAsia="Calibri" w:hAnsi="Arial" w:cs="Arial"/>
          <w:lang w:eastAsia="zh-CN"/>
        </w:rPr>
        <w:t>Conclusion</w:t>
      </w:r>
    </w:p>
    <w:p w14:paraId="6B16A6D1" w14:textId="2F5865CD" w:rsidR="00410B5F" w:rsidRDefault="00387ECC" w:rsidP="00842452">
      <w:pPr>
        <w:rPr>
          <w:rFonts w:eastAsiaTheme="minorEastAsia"/>
          <w:lang w:eastAsia="zh-CN"/>
        </w:rPr>
      </w:pPr>
      <w:r>
        <w:rPr>
          <w:rFonts w:eastAsiaTheme="minorEastAsia"/>
          <w:lang w:eastAsia="zh-CN"/>
        </w:rPr>
        <w:t xml:space="preserve">In this paper we provide our views on </w:t>
      </w:r>
      <w:r w:rsidR="00842452">
        <w:rPr>
          <w:rFonts w:eastAsiaTheme="minorEastAsia"/>
          <w:lang w:eastAsia="zh-CN"/>
        </w:rPr>
        <w:t>4TX BS demodulation requirements</w:t>
      </w:r>
      <w:r>
        <w:rPr>
          <w:rFonts w:eastAsiaTheme="minorEastAsia"/>
          <w:lang w:eastAsia="zh-CN"/>
        </w:rPr>
        <w:t>.</w:t>
      </w:r>
      <w:r w:rsidR="00EF3C9E">
        <w:rPr>
          <w:rFonts w:eastAsiaTheme="minorEastAsia"/>
          <w:lang w:eastAsia="zh-CN"/>
        </w:rPr>
        <w:t xml:space="preserve"> The proposals </w:t>
      </w:r>
      <w:r w:rsidR="002E7F39">
        <w:rPr>
          <w:rFonts w:eastAsiaTheme="minorEastAsia"/>
          <w:lang w:eastAsia="zh-CN"/>
        </w:rPr>
        <w:t>are</w:t>
      </w:r>
      <w:r w:rsidR="008F656D">
        <w:rPr>
          <w:rFonts w:eastAsiaTheme="minorEastAsia"/>
          <w:lang w:eastAsia="zh-CN"/>
        </w:rPr>
        <w:t>:</w:t>
      </w:r>
    </w:p>
    <w:p w14:paraId="05E9E2AC" w14:textId="77777777" w:rsidR="002E7F39" w:rsidRDefault="002E7F39" w:rsidP="002E7F39">
      <w:pPr>
        <w:rPr>
          <w:rFonts w:eastAsiaTheme="minorEastAsia"/>
          <w:b/>
          <w:lang w:eastAsia="zh-CN"/>
        </w:rPr>
      </w:pPr>
      <w:r w:rsidRPr="00375538">
        <w:rPr>
          <w:rFonts w:eastAsiaTheme="minorEastAsia" w:hint="eastAsia"/>
          <w:b/>
          <w:lang w:eastAsia="zh-CN"/>
        </w:rPr>
        <w:t>P</w:t>
      </w:r>
      <w:r w:rsidRPr="00375538">
        <w:rPr>
          <w:rFonts w:eastAsiaTheme="minorEastAsia"/>
          <w:b/>
          <w:lang w:eastAsia="zh-CN"/>
        </w:rPr>
        <w:t>roposal 1: For 15kHz SCS, consider 5MHz and 50MHz CBW for performance requirements definition.</w:t>
      </w:r>
    </w:p>
    <w:p w14:paraId="78A9A231" w14:textId="77777777" w:rsidR="002E7F39" w:rsidRPr="00E54E8A" w:rsidRDefault="002E7F39" w:rsidP="002E7F39">
      <w:pPr>
        <w:jc w:val="both"/>
        <w:rPr>
          <w:rFonts w:eastAsiaTheme="minorEastAsia"/>
          <w:b/>
          <w:lang w:eastAsia="zh-CN"/>
        </w:rPr>
      </w:pPr>
      <w:r w:rsidRPr="00E54E8A">
        <w:rPr>
          <w:rFonts w:eastAsiaTheme="minorEastAsia"/>
          <w:b/>
          <w:lang w:eastAsia="zh-CN"/>
        </w:rPr>
        <w:t xml:space="preserve">Proposal </w:t>
      </w:r>
      <w:r>
        <w:rPr>
          <w:rFonts w:eastAsiaTheme="minorEastAsia"/>
          <w:b/>
          <w:lang w:eastAsia="zh-CN"/>
        </w:rPr>
        <w:t>2</w:t>
      </w:r>
      <w:r w:rsidRPr="00E54E8A">
        <w:rPr>
          <w:rFonts w:eastAsiaTheme="minorEastAsia"/>
          <w:b/>
          <w:lang w:eastAsia="zh-CN"/>
        </w:rPr>
        <w:t>: Consider following MCS configuration:</w:t>
      </w:r>
    </w:p>
    <w:p w14:paraId="1EC03D78" w14:textId="77777777" w:rsidR="002E7F39" w:rsidRPr="00D32080" w:rsidRDefault="002E7F39" w:rsidP="002E7F39">
      <w:pPr>
        <w:pStyle w:val="afa"/>
        <w:numPr>
          <w:ilvl w:val="0"/>
          <w:numId w:val="32"/>
        </w:numPr>
        <w:jc w:val="both"/>
        <w:rPr>
          <w:rFonts w:eastAsiaTheme="minorEastAsia"/>
          <w:b/>
        </w:rPr>
      </w:pPr>
      <w:r w:rsidRPr="00D32080">
        <w:rPr>
          <w:rFonts w:eastAsiaTheme="minorEastAsia"/>
          <w:b/>
        </w:rPr>
        <w:t>TDLA30-10: MCS17</w:t>
      </w:r>
    </w:p>
    <w:p w14:paraId="5002EE3F" w14:textId="77777777" w:rsidR="002E7F39" w:rsidRPr="00D32080" w:rsidRDefault="002E7F39" w:rsidP="002E7F39">
      <w:pPr>
        <w:pStyle w:val="afa"/>
        <w:numPr>
          <w:ilvl w:val="0"/>
          <w:numId w:val="32"/>
        </w:numPr>
        <w:jc w:val="both"/>
        <w:rPr>
          <w:rFonts w:eastAsiaTheme="minorEastAsia"/>
          <w:b/>
        </w:rPr>
      </w:pPr>
      <w:r w:rsidRPr="00D32080">
        <w:rPr>
          <w:rFonts w:eastAsiaTheme="minorEastAsia"/>
          <w:b/>
        </w:rPr>
        <w:t>TDLB100-400: MCS2</w:t>
      </w:r>
    </w:p>
    <w:p w14:paraId="1B7AD5EF" w14:textId="77777777" w:rsidR="002E7F39" w:rsidRDefault="002E7F39" w:rsidP="002E7F39">
      <w:pPr>
        <w:pStyle w:val="afa"/>
        <w:numPr>
          <w:ilvl w:val="0"/>
          <w:numId w:val="32"/>
        </w:numPr>
        <w:jc w:val="both"/>
        <w:rPr>
          <w:rFonts w:eastAsiaTheme="minorEastAsia"/>
          <w:b/>
        </w:rPr>
      </w:pPr>
      <w:r w:rsidRPr="00D32080">
        <w:rPr>
          <w:rFonts w:eastAsiaTheme="minorEastAsia"/>
          <w:b/>
        </w:rPr>
        <w:lastRenderedPageBreak/>
        <w:t>TDLC300-100: MCS12</w:t>
      </w:r>
    </w:p>
    <w:p w14:paraId="526DECA4" w14:textId="77777777" w:rsidR="002E7F39" w:rsidRDefault="002E7F39" w:rsidP="002E7F39">
      <w:pPr>
        <w:jc w:val="both"/>
        <w:rPr>
          <w:rFonts w:eastAsiaTheme="minorEastAsia"/>
          <w:b/>
          <w:lang w:eastAsia="zh-CN"/>
        </w:rPr>
      </w:pPr>
      <w:r w:rsidRPr="00E54E8A">
        <w:rPr>
          <w:rFonts w:eastAsiaTheme="minorEastAsia"/>
          <w:b/>
          <w:lang w:eastAsia="zh-CN"/>
        </w:rPr>
        <w:t xml:space="preserve">Proposal </w:t>
      </w:r>
      <w:r>
        <w:rPr>
          <w:rFonts w:eastAsiaTheme="minorEastAsia"/>
          <w:b/>
          <w:lang w:eastAsia="zh-CN"/>
        </w:rPr>
        <w:t>3</w:t>
      </w:r>
      <w:r w:rsidRPr="00E54E8A">
        <w:rPr>
          <w:rFonts w:eastAsiaTheme="minorEastAsia"/>
          <w:b/>
          <w:lang w:eastAsia="zh-CN"/>
        </w:rPr>
        <w:t>: C</w:t>
      </w:r>
      <w:r>
        <w:rPr>
          <w:rFonts w:eastAsiaTheme="minorEastAsia"/>
          <w:b/>
          <w:lang w:eastAsia="zh-CN"/>
        </w:rPr>
        <w:t xml:space="preserve">over both 4x4 </w:t>
      </w:r>
      <w:r>
        <w:rPr>
          <w:rFonts w:eastAsiaTheme="minorEastAsia" w:hint="eastAsia"/>
          <w:b/>
          <w:lang w:eastAsia="zh-CN"/>
        </w:rPr>
        <w:t>a</w:t>
      </w:r>
      <w:r>
        <w:rPr>
          <w:rFonts w:eastAsiaTheme="minorEastAsia"/>
          <w:b/>
          <w:lang w:eastAsia="zh-CN"/>
        </w:rPr>
        <w:t>nd 4x8 for requirements definition</w:t>
      </w:r>
    </w:p>
    <w:p w14:paraId="5E1C3FF8" w14:textId="77777777" w:rsidR="002E7F39" w:rsidRPr="002E7F39" w:rsidRDefault="002E7F39" w:rsidP="002E7F39">
      <w:pPr>
        <w:jc w:val="both"/>
        <w:rPr>
          <w:rFonts w:eastAsiaTheme="minorEastAsia"/>
          <w:b/>
          <w:lang w:eastAsia="zh-CN"/>
        </w:rPr>
      </w:pPr>
      <w:r w:rsidRPr="002E7F39">
        <w:rPr>
          <w:rFonts w:eastAsiaTheme="minorEastAsia"/>
          <w:b/>
          <w:lang w:eastAsia="zh-CN"/>
        </w:rPr>
        <w:t xml:space="preserve">Proposal </w:t>
      </w:r>
      <w:r>
        <w:rPr>
          <w:rFonts w:eastAsiaTheme="minorEastAsia"/>
          <w:b/>
          <w:lang w:eastAsia="zh-CN"/>
        </w:rPr>
        <w:t>4</w:t>
      </w:r>
      <w:r w:rsidRPr="002E7F39">
        <w:rPr>
          <w:rFonts w:eastAsiaTheme="minorEastAsia"/>
          <w:b/>
          <w:lang w:eastAsia="zh-CN"/>
        </w:rPr>
        <w:t>: Use following precoding matrixes:</w:t>
      </w:r>
    </w:p>
    <w:p w14:paraId="51811C2E" w14:textId="2B2491FA" w:rsidR="002E7F39" w:rsidRPr="002E7F39" w:rsidRDefault="002E7F39" w:rsidP="002E7F39">
      <w:pPr>
        <w:jc w:val="both"/>
        <w:rPr>
          <w:rFonts w:eastAsiaTheme="minorEastAsia"/>
          <w:lang w:eastAsia="zh-CN"/>
        </w:rPr>
      </w:pPr>
      <w:r w:rsidRPr="009408AF">
        <w:rPr>
          <w:rFonts w:eastAsia="Batang"/>
          <w:position w:val="-56"/>
        </w:rPr>
        <w:object w:dxaOrig="1359" w:dyaOrig="1219" w14:anchorId="2678DE03">
          <v:shape id="_x0000_i1028" type="#_x0000_t75" style="width:67.8pt;height:60.65pt" o:ole="">
            <v:imagedata r:id="rId8" o:title=""/>
          </v:shape>
          <o:OLEObject Type="Embed" ProgID="Equation.3" ShapeID="_x0000_i1028" DrawAspect="Content" ObjectID="_1742666798" r:id="rId13"/>
        </w:object>
      </w:r>
    </w:p>
    <w:p w14:paraId="7196D601" w14:textId="1385C16F" w:rsidR="005F6954" w:rsidRDefault="00B97520" w:rsidP="00AD6457">
      <w:pPr>
        <w:pStyle w:val="1"/>
        <w:numPr>
          <w:ilvl w:val="0"/>
          <w:numId w:val="0"/>
        </w:numPr>
        <w:rPr>
          <w:rFonts w:eastAsiaTheme="minorEastAsia"/>
          <w:lang w:eastAsia="zh-CN"/>
        </w:rPr>
      </w:pPr>
      <w:r>
        <w:rPr>
          <w:rFonts w:ascii="Arial" w:eastAsia="Calibri" w:hAnsi="Arial" w:cs="Arial"/>
          <w:lang w:eastAsia="zh-CN"/>
        </w:rPr>
        <w:t xml:space="preserve">4   </w:t>
      </w:r>
      <w:r w:rsidR="005F6954" w:rsidRPr="005F6954">
        <w:rPr>
          <w:rFonts w:ascii="Arial" w:eastAsia="Calibri" w:hAnsi="Arial" w:cs="Arial"/>
          <w:lang w:eastAsia="zh-CN"/>
        </w:rPr>
        <w:t>Reference</w:t>
      </w:r>
      <w:r w:rsidR="005F6954">
        <w:rPr>
          <w:rFonts w:eastAsiaTheme="minorEastAsia"/>
          <w:lang w:eastAsia="zh-CN"/>
        </w:rPr>
        <w:t xml:space="preserve"> </w:t>
      </w:r>
    </w:p>
    <w:p w14:paraId="429CE577" w14:textId="4EE2A7DB" w:rsidR="005F6954" w:rsidRPr="005F6954" w:rsidRDefault="00AC6315" w:rsidP="00F47AC7">
      <w:pPr>
        <w:pStyle w:val="afa"/>
        <w:numPr>
          <w:ilvl w:val="0"/>
          <w:numId w:val="12"/>
        </w:numPr>
        <w:rPr>
          <w:rFonts w:eastAsiaTheme="minorEastAsia"/>
        </w:rPr>
      </w:pPr>
      <w:r>
        <w:rPr>
          <w:rFonts w:eastAsiaTheme="minorEastAsia"/>
        </w:rPr>
        <w:t>R4-2302926</w:t>
      </w:r>
      <w:r w:rsidR="00943F66">
        <w:rPr>
          <w:rFonts w:eastAsiaTheme="minorEastAsia"/>
        </w:rPr>
        <w:t xml:space="preserve"> </w:t>
      </w:r>
      <w:r w:rsidRPr="00AC6315">
        <w:rPr>
          <w:rFonts w:eastAsiaTheme="minorEastAsia"/>
        </w:rPr>
        <w:t>WF on FR1 4Tx demodulation requirement</w:t>
      </w:r>
      <w:r>
        <w:rPr>
          <w:rFonts w:eastAsiaTheme="minorEastAsia"/>
        </w:rPr>
        <w:t xml:space="preserve">.  </w:t>
      </w:r>
      <w:r w:rsidR="007A5C48">
        <w:rPr>
          <w:rFonts w:eastAsiaTheme="minorEastAsia"/>
        </w:rPr>
        <w:t>Huawei, HiSilicon</w:t>
      </w:r>
    </w:p>
    <w:sectPr w:rsidR="005F6954" w:rsidRPr="005F695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02E9F" w14:textId="77777777" w:rsidR="004A379E" w:rsidRDefault="004A379E">
      <w:r>
        <w:separator/>
      </w:r>
    </w:p>
  </w:endnote>
  <w:endnote w:type="continuationSeparator" w:id="0">
    <w:p w14:paraId="3D965C37" w14:textId="77777777" w:rsidR="004A379E" w:rsidRDefault="004A3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CF352" w14:textId="77777777" w:rsidR="004A379E" w:rsidRDefault="004A379E">
      <w:r>
        <w:separator/>
      </w:r>
    </w:p>
  </w:footnote>
  <w:footnote w:type="continuationSeparator" w:id="0">
    <w:p w14:paraId="4A6DD069" w14:textId="77777777" w:rsidR="004A379E" w:rsidRDefault="004A37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25AF"/>
    <w:multiLevelType w:val="hybridMultilevel"/>
    <w:tmpl w:val="C598F40C"/>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7305E5E"/>
    <w:multiLevelType w:val="hybridMultilevel"/>
    <w:tmpl w:val="21229C5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8E328EDA"/>
    <w:lvl w:ilvl="0">
      <w:start w:val="1"/>
      <w:numFmt w:val="decimal"/>
      <w:pStyle w:val="1"/>
      <w:suff w:val="nothing"/>
      <w:lvlText w:val="%1  "/>
      <w:lvlJc w:val="left"/>
      <w:pPr>
        <w:ind w:left="70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133"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23F524F1"/>
    <w:multiLevelType w:val="hybridMultilevel"/>
    <w:tmpl w:val="CACC7F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B815A3"/>
    <w:multiLevelType w:val="hybridMultilevel"/>
    <w:tmpl w:val="9B105C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D33D7C"/>
    <w:multiLevelType w:val="hybridMultilevel"/>
    <w:tmpl w:val="F524146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0C13E1"/>
    <w:multiLevelType w:val="hybridMultilevel"/>
    <w:tmpl w:val="8B34C5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62AF21F9"/>
    <w:multiLevelType w:val="hybridMultilevel"/>
    <w:tmpl w:val="1E04FC4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4929C0"/>
    <w:multiLevelType w:val="hybridMultilevel"/>
    <w:tmpl w:val="E2126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6EC00011"/>
    <w:multiLevelType w:val="hybridMultilevel"/>
    <w:tmpl w:val="7AD0F30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27772F"/>
    <w:multiLevelType w:val="hybridMultilevel"/>
    <w:tmpl w:val="4BB856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2"/>
  </w:num>
  <w:num w:numId="4">
    <w:abstractNumId w:val="24"/>
  </w:num>
  <w:num w:numId="5">
    <w:abstractNumId w:val="14"/>
  </w:num>
  <w:num w:numId="6">
    <w:abstractNumId w:val="2"/>
  </w:num>
  <w:num w:numId="7">
    <w:abstractNumId w:val="5"/>
  </w:num>
  <w:num w:numId="8">
    <w:abstractNumId w:val="7"/>
  </w:num>
  <w:num w:numId="9">
    <w:abstractNumId w:val="9"/>
  </w:num>
  <w:num w:numId="10">
    <w:abstractNumId w:val="17"/>
  </w:num>
  <w:num w:numId="11">
    <w:abstractNumId w:val="23"/>
  </w:num>
  <w:num w:numId="12">
    <w:abstractNumId w:val="19"/>
  </w:num>
  <w:num w:numId="13">
    <w:abstractNumId w:val="12"/>
  </w:num>
  <w:num w:numId="14">
    <w:abstractNumId w:val="0"/>
  </w:num>
  <w:num w:numId="15">
    <w:abstractNumId w:val="3"/>
  </w:num>
  <w:num w:numId="16">
    <w:abstractNumId w:val="11"/>
  </w:num>
  <w:num w:numId="17">
    <w:abstractNumId w:val="6"/>
  </w:num>
  <w:num w:numId="18">
    <w:abstractNumId w:val="1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0"/>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8"/>
  </w:num>
  <w:num w:numId="25">
    <w:abstractNumId w:val="15"/>
  </w:num>
  <w:num w:numId="26">
    <w:abstractNumId w:val="3"/>
  </w:num>
  <w:num w:numId="27">
    <w:abstractNumId w:val="21"/>
  </w:num>
  <w:num w:numId="28">
    <w:abstractNumId w:val="10"/>
  </w:num>
  <w:num w:numId="29">
    <w:abstractNumId w:val="18"/>
  </w:num>
  <w:num w:numId="30">
    <w:abstractNumId w:val="3"/>
  </w:num>
  <w:num w:numId="31">
    <w:abstractNumId w:val="3"/>
  </w:num>
  <w:num w:numId="32">
    <w:abstractNumId w:val="1"/>
  </w:num>
  <w:num w:numId="33">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A"/>
    <w:rsid w:val="00000537"/>
    <w:rsid w:val="00000823"/>
    <w:rsid w:val="0000145B"/>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0DA2"/>
    <w:rsid w:val="000110CA"/>
    <w:rsid w:val="000118F6"/>
    <w:rsid w:val="00013CB8"/>
    <w:rsid w:val="00014462"/>
    <w:rsid w:val="00014753"/>
    <w:rsid w:val="00015330"/>
    <w:rsid w:val="0001565F"/>
    <w:rsid w:val="0001701A"/>
    <w:rsid w:val="00017C43"/>
    <w:rsid w:val="000205C0"/>
    <w:rsid w:val="00020BFF"/>
    <w:rsid w:val="00022374"/>
    <w:rsid w:val="000224E8"/>
    <w:rsid w:val="00022E4A"/>
    <w:rsid w:val="00023E5C"/>
    <w:rsid w:val="000249B2"/>
    <w:rsid w:val="00025434"/>
    <w:rsid w:val="0002747B"/>
    <w:rsid w:val="00031567"/>
    <w:rsid w:val="00032AB8"/>
    <w:rsid w:val="000336A2"/>
    <w:rsid w:val="0003419C"/>
    <w:rsid w:val="000346B7"/>
    <w:rsid w:val="000353C8"/>
    <w:rsid w:val="000357E9"/>
    <w:rsid w:val="00037B33"/>
    <w:rsid w:val="00040B64"/>
    <w:rsid w:val="0004127F"/>
    <w:rsid w:val="000421C4"/>
    <w:rsid w:val="00043BC5"/>
    <w:rsid w:val="000442D9"/>
    <w:rsid w:val="00044562"/>
    <w:rsid w:val="00044669"/>
    <w:rsid w:val="00044E0A"/>
    <w:rsid w:val="00045868"/>
    <w:rsid w:val="00045A30"/>
    <w:rsid w:val="000460B7"/>
    <w:rsid w:val="000468A5"/>
    <w:rsid w:val="00046A51"/>
    <w:rsid w:val="00046E2E"/>
    <w:rsid w:val="00047A86"/>
    <w:rsid w:val="00047D2B"/>
    <w:rsid w:val="000502EF"/>
    <w:rsid w:val="0005055D"/>
    <w:rsid w:val="00052018"/>
    <w:rsid w:val="000520DD"/>
    <w:rsid w:val="0005476A"/>
    <w:rsid w:val="00054CEB"/>
    <w:rsid w:val="00057F83"/>
    <w:rsid w:val="00060591"/>
    <w:rsid w:val="00060C64"/>
    <w:rsid w:val="00061838"/>
    <w:rsid w:val="000622D3"/>
    <w:rsid w:val="00062A3B"/>
    <w:rsid w:val="00064173"/>
    <w:rsid w:val="000655EF"/>
    <w:rsid w:val="000668BB"/>
    <w:rsid w:val="00067296"/>
    <w:rsid w:val="00067A3E"/>
    <w:rsid w:val="00070CDD"/>
    <w:rsid w:val="00071916"/>
    <w:rsid w:val="00072EDF"/>
    <w:rsid w:val="000737BB"/>
    <w:rsid w:val="00073C97"/>
    <w:rsid w:val="00074EF0"/>
    <w:rsid w:val="00075055"/>
    <w:rsid w:val="00075247"/>
    <w:rsid w:val="00076B99"/>
    <w:rsid w:val="00076E9F"/>
    <w:rsid w:val="00081C37"/>
    <w:rsid w:val="00083024"/>
    <w:rsid w:val="000832CF"/>
    <w:rsid w:val="00083842"/>
    <w:rsid w:val="000843D9"/>
    <w:rsid w:val="00084F0C"/>
    <w:rsid w:val="00085DF3"/>
    <w:rsid w:val="00086B96"/>
    <w:rsid w:val="000871E6"/>
    <w:rsid w:val="00091874"/>
    <w:rsid w:val="00092A68"/>
    <w:rsid w:val="00093E22"/>
    <w:rsid w:val="00094829"/>
    <w:rsid w:val="00095D93"/>
    <w:rsid w:val="0009762D"/>
    <w:rsid w:val="00097964"/>
    <w:rsid w:val="00097992"/>
    <w:rsid w:val="00097A1D"/>
    <w:rsid w:val="00097FD1"/>
    <w:rsid w:val="000A10EB"/>
    <w:rsid w:val="000A1452"/>
    <w:rsid w:val="000A2D64"/>
    <w:rsid w:val="000A3769"/>
    <w:rsid w:val="000A394F"/>
    <w:rsid w:val="000A3A19"/>
    <w:rsid w:val="000A473C"/>
    <w:rsid w:val="000A4C5A"/>
    <w:rsid w:val="000A592E"/>
    <w:rsid w:val="000A597A"/>
    <w:rsid w:val="000A689E"/>
    <w:rsid w:val="000A6CBD"/>
    <w:rsid w:val="000B13E4"/>
    <w:rsid w:val="000B261B"/>
    <w:rsid w:val="000B30E2"/>
    <w:rsid w:val="000B48A6"/>
    <w:rsid w:val="000B4B1D"/>
    <w:rsid w:val="000B4B4A"/>
    <w:rsid w:val="000B4FD4"/>
    <w:rsid w:val="000B50EE"/>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2F68"/>
    <w:rsid w:val="000D3B23"/>
    <w:rsid w:val="000D468C"/>
    <w:rsid w:val="000D5EC9"/>
    <w:rsid w:val="000E02F8"/>
    <w:rsid w:val="000E13C9"/>
    <w:rsid w:val="000E301C"/>
    <w:rsid w:val="000E3370"/>
    <w:rsid w:val="000E4329"/>
    <w:rsid w:val="000E4E21"/>
    <w:rsid w:val="000E558F"/>
    <w:rsid w:val="000E6108"/>
    <w:rsid w:val="000E6313"/>
    <w:rsid w:val="000E7C81"/>
    <w:rsid w:val="000F025B"/>
    <w:rsid w:val="000F071E"/>
    <w:rsid w:val="000F081A"/>
    <w:rsid w:val="000F17FC"/>
    <w:rsid w:val="000F1A61"/>
    <w:rsid w:val="000F1FC4"/>
    <w:rsid w:val="000F202A"/>
    <w:rsid w:val="000F21F4"/>
    <w:rsid w:val="000F277B"/>
    <w:rsid w:val="000F3900"/>
    <w:rsid w:val="000F446E"/>
    <w:rsid w:val="000F5047"/>
    <w:rsid w:val="000F5DEE"/>
    <w:rsid w:val="000F5E25"/>
    <w:rsid w:val="000F6965"/>
    <w:rsid w:val="000F6E6D"/>
    <w:rsid w:val="000F7A9D"/>
    <w:rsid w:val="000F7B91"/>
    <w:rsid w:val="00100151"/>
    <w:rsid w:val="00100609"/>
    <w:rsid w:val="0010097A"/>
    <w:rsid w:val="00100BFE"/>
    <w:rsid w:val="00100F69"/>
    <w:rsid w:val="00101C00"/>
    <w:rsid w:val="00101C0B"/>
    <w:rsid w:val="001024B9"/>
    <w:rsid w:val="00104141"/>
    <w:rsid w:val="001052CD"/>
    <w:rsid w:val="001053B5"/>
    <w:rsid w:val="001062BB"/>
    <w:rsid w:val="0010634F"/>
    <w:rsid w:val="00107EFF"/>
    <w:rsid w:val="00107FF6"/>
    <w:rsid w:val="00110973"/>
    <w:rsid w:val="00110CE9"/>
    <w:rsid w:val="001119E6"/>
    <w:rsid w:val="00112C1D"/>
    <w:rsid w:val="001133CF"/>
    <w:rsid w:val="00113571"/>
    <w:rsid w:val="00114EB0"/>
    <w:rsid w:val="001155AA"/>
    <w:rsid w:val="00117B42"/>
    <w:rsid w:val="00117E84"/>
    <w:rsid w:val="00121CA2"/>
    <w:rsid w:val="0012227B"/>
    <w:rsid w:val="00122547"/>
    <w:rsid w:val="001227E7"/>
    <w:rsid w:val="001230A3"/>
    <w:rsid w:val="00125A22"/>
    <w:rsid w:val="00126539"/>
    <w:rsid w:val="00126543"/>
    <w:rsid w:val="00126BF7"/>
    <w:rsid w:val="00126C6B"/>
    <w:rsid w:val="00126EE0"/>
    <w:rsid w:val="0013091C"/>
    <w:rsid w:val="00130C8A"/>
    <w:rsid w:val="00131154"/>
    <w:rsid w:val="001312D1"/>
    <w:rsid w:val="0013156C"/>
    <w:rsid w:val="00131814"/>
    <w:rsid w:val="00131EA5"/>
    <w:rsid w:val="0013204A"/>
    <w:rsid w:val="00132625"/>
    <w:rsid w:val="00134257"/>
    <w:rsid w:val="00134336"/>
    <w:rsid w:val="00134506"/>
    <w:rsid w:val="00134763"/>
    <w:rsid w:val="001349FA"/>
    <w:rsid w:val="00135B09"/>
    <w:rsid w:val="00140232"/>
    <w:rsid w:val="0014046F"/>
    <w:rsid w:val="0014087A"/>
    <w:rsid w:val="00141333"/>
    <w:rsid w:val="00141BB0"/>
    <w:rsid w:val="00141DD6"/>
    <w:rsid w:val="00142507"/>
    <w:rsid w:val="00143231"/>
    <w:rsid w:val="00144AA6"/>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6B0"/>
    <w:rsid w:val="001659B1"/>
    <w:rsid w:val="00165B4B"/>
    <w:rsid w:val="00165E91"/>
    <w:rsid w:val="001679FD"/>
    <w:rsid w:val="0017100B"/>
    <w:rsid w:val="0017130F"/>
    <w:rsid w:val="00171F68"/>
    <w:rsid w:val="001734D2"/>
    <w:rsid w:val="001741A5"/>
    <w:rsid w:val="00177369"/>
    <w:rsid w:val="001775C4"/>
    <w:rsid w:val="001778DC"/>
    <w:rsid w:val="00177ED9"/>
    <w:rsid w:val="0018017B"/>
    <w:rsid w:val="00180263"/>
    <w:rsid w:val="00181069"/>
    <w:rsid w:val="00181137"/>
    <w:rsid w:val="00183843"/>
    <w:rsid w:val="00184EF7"/>
    <w:rsid w:val="001860A0"/>
    <w:rsid w:val="001874F5"/>
    <w:rsid w:val="001908B4"/>
    <w:rsid w:val="0019227A"/>
    <w:rsid w:val="001947E3"/>
    <w:rsid w:val="00195650"/>
    <w:rsid w:val="001977C8"/>
    <w:rsid w:val="00197C7B"/>
    <w:rsid w:val="001A0B53"/>
    <w:rsid w:val="001A1B88"/>
    <w:rsid w:val="001A1F92"/>
    <w:rsid w:val="001A2382"/>
    <w:rsid w:val="001A31EF"/>
    <w:rsid w:val="001A34F0"/>
    <w:rsid w:val="001A38C1"/>
    <w:rsid w:val="001A586B"/>
    <w:rsid w:val="001A5E4F"/>
    <w:rsid w:val="001A68F4"/>
    <w:rsid w:val="001A6CB0"/>
    <w:rsid w:val="001A6E0D"/>
    <w:rsid w:val="001B1D9D"/>
    <w:rsid w:val="001B1FB4"/>
    <w:rsid w:val="001B27B9"/>
    <w:rsid w:val="001B2FCB"/>
    <w:rsid w:val="001B3D7B"/>
    <w:rsid w:val="001B415E"/>
    <w:rsid w:val="001B44D8"/>
    <w:rsid w:val="001B511A"/>
    <w:rsid w:val="001B57B0"/>
    <w:rsid w:val="001B6380"/>
    <w:rsid w:val="001B6CDE"/>
    <w:rsid w:val="001B77D2"/>
    <w:rsid w:val="001B7CA3"/>
    <w:rsid w:val="001C022C"/>
    <w:rsid w:val="001C111C"/>
    <w:rsid w:val="001C1982"/>
    <w:rsid w:val="001C2783"/>
    <w:rsid w:val="001C2AB9"/>
    <w:rsid w:val="001C2DD3"/>
    <w:rsid w:val="001C31F9"/>
    <w:rsid w:val="001C47E5"/>
    <w:rsid w:val="001C4A8B"/>
    <w:rsid w:val="001C5F62"/>
    <w:rsid w:val="001C60C7"/>
    <w:rsid w:val="001C6466"/>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16E"/>
    <w:rsid w:val="001E196C"/>
    <w:rsid w:val="001E1A4D"/>
    <w:rsid w:val="001E3038"/>
    <w:rsid w:val="001E35AF"/>
    <w:rsid w:val="001E3784"/>
    <w:rsid w:val="001E38E2"/>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6EEE"/>
    <w:rsid w:val="00207048"/>
    <w:rsid w:val="00207793"/>
    <w:rsid w:val="002107B2"/>
    <w:rsid w:val="00210D8E"/>
    <w:rsid w:val="00211424"/>
    <w:rsid w:val="002114FF"/>
    <w:rsid w:val="0021160E"/>
    <w:rsid w:val="0021191B"/>
    <w:rsid w:val="00212293"/>
    <w:rsid w:val="00212651"/>
    <w:rsid w:val="00214991"/>
    <w:rsid w:val="00216FF6"/>
    <w:rsid w:val="00220898"/>
    <w:rsid w:val="002214AD"/>
    <w:rsid w:val="0022168D"/>
    <w:rsid w:val="0022182B"/>
    <w:rsid w:val="002227A9"/>
    <w:rsid w:val="00223971"/>
    <w:rsid w:val="0022418F"/>
    <w:rsid w:val="0022499C"/>
    <w:rsid w:val="00224B6C"/>
    <w:rsid w:val="00224CDF"/>
    <w:rsid w:val="00225BE7"/>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C3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4788F"/>
    <w:rsid w:val="0025022A"/>
    <w:rsid w:val="002504A2"/>
    <w:rsid w:val="00250854"/>
    <w:rsid w:val="0025185C"/>
    <w:rsid w:val="00251E3B"/>
    <w:rsid w:val="00252287"/>
    <w:rsid w:val="0025228F"/>
    <w:rsid w:val="002530BE"/>
    <w:rsid w:val="00257195"/>
    <w:rsid w:val="002578D8"/>
    <w:rsid w:val="0026098E"/>
    <w:rsid w:val="0026106B"/>
    <w:rsid w:val="002613A5"/>
    <w:rsid w:val="00261C32"/>
    <w:rsid w:val="0026471D"/>
    <w:rsid w:val="00267881"/>
    <w:rsid w:val="00270300"/>
    <w:rsid w:val="00270354"/>
    <w:rsid w:val="002723F2"/>
    <w:rsid w:val="00272F6E"/>
    <w:rsid w:val="002737E6"/>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A2B"/>
    <w:rsid w:val="00285AE4"/>
    <w:rsid w:val="0028675B"/>
    <w:rsid w:val="002875C7"/>
    <w:rsid w:val="002928C7"/>
    <w:rsid w:val="00292EAA"/>
    <w:rsid w:val="002934AE"/>
    <w:rsid w:val="00293D64"/>
    <w:rsid w:val="00293D85"/>
    <w:rsid w:val="00294AB1"/>
    <w:rsid w:val="002952E2"/>
    <w:rsid w:val="00295352"/>
    <w:rsid w:val="0029573B"/>
    <w:rsid w:val="002959FF"/>
    <w:rsid w:val="00295C05"/>
    <w:rsid w:val="00295D94"/>
    <w:rsid w:val="002962CA"/>
    <w:rsid w:val="0029631F"/>
    <w:rsid w:val="00297591"/>
    <w:rsid w:val="0029774D"/>
    <w:rsid w:val="002A3934"/>
    <w:rsid w:val="002A3C50"/>
    <w:rsid w:val="002A622D"/>
    <w:rsid w:val="002A65D4"/>
    <w:rsid w:val="002A6F28"/>
    <w:rsid w:val="002A6FBE"/>
    <w:rsid w:val="002B0DB4"/>
    <w:rsid w:val="002B1650"/>
    <w:rsid w:val="002B17CC"/>
    <w:rsid w:val="002B1C9E"/>
    <w:rsid w:val="002B1E85"/>
    <w:rsid w:val="002B4A9F"/>
    <w:rsid w:val="002B4BD7"/>
    <w:rsid w:val="002B5157"/>
    <w:rsid w:val="002B565A"/>
    <w:rsid w:val="002B59FE"/>
    <w:rsid w:val="002B5CA0"/>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710"/>
    <w:rsid w:val="002D1D19"/>
    <w:rsid w:val="002D2640"/>
    <w:rsid w:val="002D2931"/>
    <w:rsid w:val="002D2AB1"/>
    <w:rsid w:val="002D32AD"/>
    <w:rsid w:val="002D3445"/>
    <w:rsid w:val="002D39AE"/>
    <w:rsid w:val="002D3A52"/>
    <w:rsid w:val="002D3F6E"/>
    <w:rsid w:val="002D4229"/>
    <w:rsid w:val="002D4598"/>
    <w:rsid w:val="002D4826"/>
    <w:rsid w:val="002D4B06"/>
    <w:rsid w:val="002D4D86"/>
    <w:rsid w:val="002D4DCF"/>
    <w:rsid w:val="002D4EC0"/>
    <w:rsid w:val="002D5B5A"/>
    <w:rsid w:val="002D677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E7F39"/>
    <w:rsid w:val="002F03BC"/>
    <w:rsid w:val="002F1E63"/>
    <w:rsid w:val="002F3B25"/>
    <w:rsid w:val="002F4309"/>
    <w:rsid w:val="002F4657"/>
    <w:rsid w:val="002F507F"/>
    <w:rsid w:val="002F55B2"/>
    <w:rsid w:val="002F6B54"/>
    <w:rsid w:val="002F7A88"/>
    <w:rsid w:val="003001D0"/>
    <w:rsid w:val="003011EA"/>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7FF"/>
    <w:rsid w:val="00311E3D"/>
    <w:rsid w:val="00312856"/>
    <w:rsid w:val="00314ACC"/>
    <w:rsid w:val="0031543D"/>
    <w:rsid w:val="00315A1A"/>
    <w:rsid w:val="00315F2F"/>
    <w:rsid w:val="00316D12"/>
    <w:rsid w:val="00316D4A"/>
    <w:rsid w:val="00317EF0"/>
    <w:rsid w:val="003205DA"/>
    <w:rsid w:val="0032143F"/>
    <w:rsid w:val="003225A2"/>
    <w:rsid w:val="0032287B"/>
    <w:rsid w:val="00322892"/>
    <w:rsid w:val="00322BF9"/>
    <w:rsid w:val="00324E7A"/>
    <w:rsid w:val="003255A9"/>
    <w:rsid w:val="00325769"/>
    <w:rsid w:val="00325B85"/>
    <w:rsid w:val="00325E9F"/>
    <w:rsid w:val="00326166"/>
    <w:rsid w:val="00326C1A"/>
    <w:rsid w:val="00327C4D"/>
    <w:rsid w:val="00327C80"/>
    <w:rsid w:val="00327FD9"/>
    <w:rsid w:val="00330C81"/>
    <w:rsid w:val="0033143D"/>
    <w:rsid w:val="00331D74"/>
    <w:rsid w:val="00332B0C"/>
    <w:rsid w:val="00333B90"/>
    <w:rsid w:val="00334763"/>
    <w:rsid w:val="00334BBB"/>
    <w:rsid w:val="00334C57"/>
    <w:rsid w:val="00336954"/>
    <w:rsid w:val="00337144"/>
    <w:rsid w:val="003371C6"/>
    <w:rsid w:val="00340FC5"/>
    <w:rsid w:val="00341115"/>
    <w:rsid w:val="00342A3B"/>
    <w:rsid w:val="003436A3"/>
    <w:rsid w:val="00344243"/>
    <w:rsid w:val="003452B6"/>
    <w:rsid w:val="003468E4"/>
    <w:rsid w:val="00347361"/>
    <w:rsid w:val="0035052F"/>
    <w:rsid w:val="00351711"/>
    <w:rsid w:val="00351B7B"/>
    <w:rsid w:val="00351BCD"/>
    <w:rsid w:val="00352A6B"/>
    <w:rsid w:val="00353115"/>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2B13"/>
    <w:rsid w:val="00363667"/>
    <w:rsid w:val="003643D7"/>
    <w:rsid w:val="00366FA1"/>
    <w:rsid w:val="00367757"/>
    <w:rsid w:val="00367E1C"/>
    <w:rsid w:val="0037004C"/>
    <w:rsid w:val="0037023A"/>
    <w:rsid w:val="003703CB"/>
    <w:rsid w:val="00370839"/>
    <w:rsid w:val="0037119B"/>
    <w:rsid w:val="003716D6"/>
    <w:rsid w:val="00371EED"/>
    <w:rsid w:val="00372A7D"/>
    <w:rsid w:val="00373E10"/>
    <w:rsid w:val="0037427C"/>
    <w:rsid w:val="00374450"/>
    <w:rsid w:val="00374565"/>
    <w:rsid w:val="003754ED"/>
    <w:rsid w:val="00375538"/>
    <w:rsid w:val="003760CC"/>
    <w:rsid w:val="00380EBB"/>
    <w:rsid w:val="003819DC"/>
    <w:rsid w:val="00381C0D"/>
    <w:rsid w:val="00381F6C"/>
    <w:rsid w:val="00382B41"/>
    <w:rsid w:val="00383BD0"/>
    <w:rsid w:val="00384193"/>
    <w:rsid w:val="00384EED"/>
    <w:rsid w:val="003862C3"/>
    <w:rsid w:val="0038687E"/>
    <w:rsid w:val="00387985"/>
    <w:rsid w:val="00387A8F"/>
    <w:rsid w:val="00387ECC"/>
    <w:rsid w:val="00390EDA"/>
    <w:rsid w:val="003917E3"/>
    <w:rsid w:val="00391BE3"/>
    <w:rsid w:val="003923AD"/>
    <w:rsid w:val="0039363F"/>
    <w:rsid w:val="00393AB1"/>
    <w:rsid w:val="00393C91"/>
    <w:rsid w:val="00393FA3"/>
    <w:rsid w:val="0039412B"/>
    <w:rsid w:val="00394CF5"/>
    <w:rsid w:val="00396035"/>
    <w:rsid w:val="0039604D"/>
    <w:rsid w:val="00396450"/>
    <w:rsid w:val="003964D6"/>
    <w:rsid w:val="003A2E9C"/>
    <w:rsid w:val="003A38B6"/>
    <w:rsid w:val="003A41E4"/>
    <w:rsid w:val="003A4FE1"/>
    <w:rsid w:val="003A557A"/>
    <w:rsid w:val="003A5F23"/>
    <w:rsid w:val="003A6985"/>
    <w:rsid w:val="003A6D6C"/>
    <w:rsid w:val="003B019E"/>
    <w:rsid w:val="003B3117"/>
    <w:rsid w:val="003B36F3"/>
    <w:rsid w:val="003B37BD"/>
    <w:rsid w:val="003B5800"/>
    <w:rsid w:val="003B735C"/>
    <w:rsid w:val="003B7C7F"/>
    <w:rsid w:val="003C070F"/>
    <w:rsid w:val="003C073E"/>
    <w:rsid w:val="003C1312"/>
    <w:rsid w:val="003C3310"/>
    <w:rsid w:val="003C40CB"/>
    <w:rsid w:val="003C4C53"/>
    <w:rsid w:val="003C6D51"/>
    <w:rsid w:val="003C7216"/>
    <w:rsid w:val="003C77F4"/>
    <w:rsid w:val="003D0F1F"/>
    <w:rsid w:val="003D139B"/>
    <w:rsid w:val="003D17A2"/>
    <w:rsid w:val="003D187F"/>
    <w:rsid w:val="003D1A37"/>
    <w:rsid w:val="003D2773"/>
    <w:rsid w:val="003D3D2D"/>
    <w:rsid w:val="003D4B4C"/>
    <w:rsid w:val="003D4CBF"/>
    <w:rsid w:val="003D5DCB"/>
    <w:rsid w:val="003D6692"/>
    <w:rsid w:val="003D6F36"/>
    <w:rsid w:val="003D76C3"/>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5304"/>
    <w:rsid w:val="003F5516"/>
    <w:rsid w:val="003F6A59"/>
    <w:rsid w:val="003F71DF"/>
    <w:rsid w:val="00401866"/>
    <w:rsid w:val="00403586"/>
    <w:rsid w:val="00403B11"/>
    <w:rsid w:val="00405499"/>
    <w:rsid w:val="00406080"/>
    <w:rsid w:val="00406392"/>
    <w:rsid w:val="004071EC"/>
    <w:rsid w:val="0040734E"/>
    <w:rsid w:val="00407604"/>
    <w:rsid w:val="00407AFD"/>
    <w:rsid w:val="00407F9F"/>
    <w:rsid w:val="00410B5F"/>
    <w:rsid w:val="00411120"/>
    <w:rsid w:val="004122AC"/>
    <w:rsid w:val="00412428"/>
    <w:rsid w:val="004131D9"/>
    <w:rsid w:val="0041390E"/>
    <w:rsid w:val="00414BB3"/>
    <w:rsid w:val="004156E2"/>
    <w:rsid w:val="00415963"/>
    <w:rsid w:val="0041669D"/>
    <w:rsid w:val="00416961"/>
    <w:rsid w:val="00416AC5"/>
    <w:rsid w:val="004201F7"/>
    <w:rsid w:val="00421EAB"/>
    <w:rsid w:val="00422C10"/>
    <w:rsid w:val="00422E8A"/>
    <w:rsid w:val="00423E08"/>
    <w:rsid w:val="0042735E"/>
    <w:rsid w:val="004273F9"/>
    <w:rsid w:val="00430B98"/>
    <w:rsid w:val="00431148"/>
    <w:rsid w:val="00433E63"/>
    <w:rsid w:val="00434BE2"/>
    <w:rsid w:val="00435C19"/>
    <w:rsid w:val="00435C42"/>
    <w:rsid w:val="00436F1B"/>
    <w:rsid w:val="00437000"/>
    <w:rsid w:val="00437A99"/>
    <w:rsid w:val="00440974"/>
    <w:rsid w:val="00441264"/>
    <w:rsid w:val="00442AF1"/>
    <w:rsid w:val="00444277"/>
    <w:rsid w:val="00444983"/>
    <w:rsid w:val="00444E0B"/>
    <w:rsid w:val="00444F8C"/>
    <w:rsid w:val="004453C9"/>
    <w:rsid w:val="00445A1C"/>
    <w:rsid w:val="0044674B"/>
    <w:rsid w:val="00446771"/>
    <w:rsid w:val="00450506"/>
    <w:rsid w:val="0045070B"/>
    <w:rsid w:val="00453767"/>
    <w:rsid w:val="00453897"/>
    <w:rsid w:val="004546DF"/>
    <w:rsid w:val="00454729"/>
    <w:rsid w:val="00454B84"/>
    <w:rsid w:val="004555BE"/>
    <w:rsid w:val="00455F90"/>
    <w:rsid w:val="004567A8"/>
    <w:rsid w:val="00456EF9"/>
    <w:rsid w:val="00456FB2"/>
    <w:rsid w:val="0046072B"/>
    <w:rsid w:val="004607BA"/>
    <w:rsid w:val="00460DFE"/>
    <w:rsid w:val="00462477"/>
    <w:rsid w:val="004667D7"/>
    <w:rsid w:val="00466B68"/>
    <w:rsid w:val="00466CFA"/>
    <w:rsid w:val="00467069"/>
    <w:rsid w:val="004678D4"/>
    <w:rsid w:val="0047197D"/>
    <w:rsid w:val="00471BD6"/>
    <w:rsid w:val="00471C06"/>
    <w:rsid w:val="00472352"/>
    <w:rsid w:val="004736B9"/>
    <w:rsid w:val="00473B6E"/>
    <w:rsid w:val="00473F6B"/>
    <w:rsid w:val="0047550E"/>
    <w:rsid w:val="00475FA8"/>
    <w:rsid w:val="004761B3"/>
    <w:rsid w:val="0047739E"/>
    <w:rsid w:val="0048204C"/>
    <w:rsid w:val="004822A4"/>
    <w:rsid w:val="00482E88"/>
    <w:rsid w:val="00483346"/>
    <w:rsid w:val="00483D3E"/>
    <w:rsid w:val="00483ED7"/>
    <w:rsid w:val="004859BB"/>
    <w:rsid w:val="004865D5"/>
    <w:rsid w:val="00486C1B"/>
    <w:rsid w:val="00486D5B"/>
    <w:rsid w:val="00486D61"/>
    <w:rsid w:val="0049016D"/>
    <w:rsid w:val="004905B3"/>
    <w:rsid w:val="0049166A"/>
    <w:rsid w:val="00491C2A"/>
    <w:rsid w:val="00491E79"/>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1824"/>
    <w:rsid w:val="004A2817"/>
    <w:rsid w:val="004A2EF8"/>
    <w:rsid w:val="004A35BF"/>
    <w:rsid w:val="004A3677"/>
    <w:rsid w:val="004A379E"/>
    <w:rsid w:val="004A3E04"/>
    <w:rsid w:val="004A497C"/>
    <w:rsid w:val="004A49E9"/>
    <w:rsid w:val="004A58B2"/>
    <w:rsid w:val="004A66C7"/>
    <w:rsid w:val="004A6E92"/>
    <w:rsid w:val="004A715A"/>
    <w:rsid w:val="004A724B"/>
    <w:rsid w:val="004A7A83"/>
    <w:rsid w:val="004A7C06"/>
    <w:rsid w:val="004B194C"/>
    <w:rsid w:val="004B2F34"/>
    <w:rsid w:val="004B3D21"/>
    <w:rsid w:val="004B4C38"/>
    <w:rsid w:val="004B52B6"/>
    <w:rsid w:val="004B5426"/>
    <w:rsid w:val="004B5622"/>
    <w:rsid w:val="004B73E3"/>
    <w:rsid w:val="004B740B"/>
    <w:rsid w:val="004C0A59"/>
    <w:rsid w:val="004C13B5"/>
    <w:rsid w:val="004C3AD6"/>
    <w:rsid w:val="004C47AE"/>
    <w:rsid w:val="004C4FA4"/>
    <w:rsid w:val="004C5480"/>
    <w:rsid w:val="004C5649"/>
    <w:rsid w:val="004C702B"/>
    <w:rsid w:val="004C7705"/>
    <w:rsid w:val="004D0597"/>
    <w:rsid w:val="004D1A32"/>
    <w:rsid w:val="004D1F98"/>
    <w:rsid w:val="004D221A"/>
    <w:rsid w:val="004D244F"/>
    <w:rsid w:val="004D3D94"/>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D08"/>
    <w:rsid w:val="00502436"/>
    <w:rsid w:val="00502A7B"/>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53E4"/>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C57"/>
    <w:rsid w:val="00530D6B"/>
    <w:rsid w:val="00530F73"/>
    <w:rsid w:val="00531613"/>
    <w:rsid w:val="00531843"/>
    <w:rsid w:val="0053195E"/>
    <w:rsid w:val="00531C66"/>
    <w:rsid w:val="005325DA"/>
    <w:rsid w:val="00532AAD"/>
    <w:rsid w:val="00532F2B"/>
    <w:rsid w:val="005330EE"/>
    <w:rsid w:val="005357B3"/>
    <w:rsid w:val="00535CCE"/>
    <w:rsid w:val="005365BE"/>
    <w:rsid w:val="00537F56"/>
    <w:rsid w:val="005400C5"/>
    <w:rsid w:val="0054059A"/>
    <w:rsid w:val="00541256"/>
    <w:rsid w:val="00541C5E"/>
    <w:rsid w:val="005435DD"/>
    <w:rsid w:val="0054438E"/>
    <w:rsid w:val="005467C0"/>
    <w:rsid w:val="00546EF4"/>
    <w:rsid w:val="0054785C"/>
    <w:rsid w:val="005501A1"/>
    <w:rsid w:val="005503F4"/>
    <w:rsid w:val="00550DD0"/>
    <w:rsid w:val="00551346"/>
    <w:rsid w:val="00551C3E"/>
    <w:rsid w:val="00551DDD"/>
    <w:rsid w:val="00552D60"/>
    <w:rsid w:val="005535C2"/>
    <w:rsid w:val="00553B83"/>
    <w:rsid w:val="005546C7"/>
    <w:rsid w:val="00555282"/>
    <w:rsid w:val="005554DB"/>
    <w:rsid w:val="005574E1"/>
    <w:rsid w:val="00557C6C"/>
    <w:rsid w:val="005601A6"/>
    <w:rsid w:val="005602B5"/>
    <w:rsid w:val="005609CE"/>
    <w:rsid w:val="00561EC3"/>
    <w:rsid w:val="00562891"/>
    <w:rsid w:val="005634D7"/>
    <w:rsid w:val="005646BF"/>
    <w:rsid w:val="005650FA"/>
    <w:rsid w:val="0056526F"/>
    <w:rsid w:val="0056559C"/>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02AC"/>
    <w:rsid w:val="0058102B"/>
    <w:rsid w:val="00581D42"/>
    <w:rsid w:val="005831DD"/>
    <w:rsid w:val="00583D3F"/>
    <w:rsid w:val="0058472F"/>
    <w:rsid w:val="00584912"/>
    <w:rsid w:val="005865D8"/>
    <w:rsid w:val="00586AD5"/>
    <w:rsid w:val="00586C11"/>
    <w:rsid w:val="00586DD7"/>
    <w:rsid w:val="00586F21"/>
    <w:rsid w:val="005936AE"/>
    <w:rsid w:val="005936AF"/>
    <w:rsid w:val="005944C2"/>
    <w:rsid w:val="005944E5"/>
    <w:rsid w:val="00594B87"/>
    <w:rsid w:val="0059503F"/>
    <w:rsid w:val="00595823"/>
    <w:rsid w:val="0059611C"/>
    <w:rsid w:val="0059651C"/>
    <w:rsid w:val="00597C30"/>
    <w:rsid w:val="005A057D"/>
    <w:rsid w:val="005A2C0F"/>
    <w:rsid w:val="005A3E77"/>
    <w:rsid w:val="005A5317"/>
    <w:rsid w:val="005A5B67"/>
    <w:rsid w:val="005A6F63"/>
    <w:rsid w:val="005A7311"/>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4597"/>
    <w:rsid w:val="005C5289"/>
    <w:rsid w:val="005C7656"/>
    <w:rsid w:val="005C7ADC"/>
    <w:rsid w:val="005D0520"/>
    <w:rsid w:val="005D06F3"/>
    <w:rsid w:val="005D1877"/>
    <w:rsid w:val="005D1DAC"/>
    <w:rsid w:val="005D1DE6"/>
    <w:rsid w:val="005D2E91"/>
    <w:rsid w:val="005D38FB"/>
    <w:rsid w:val="005D5A2E"/>
    <w:rsid w:val="005E0079"/>
    <w:rsid w:val="005E066C"/>
    <w:rsid w:val="005E2409"/>
    <w:rsid w:val="005E2C44"/>
    <w:rsid w:val="005E300B"/>
    <w:rsid w:val="005E3280"/>
    <w:rsid w:val="005E5A4E"/>
    <w:rsid w:val="005E64D8"/>
    <w:rsid w:val="005F0C0C"/>
    <w:rsid w:val="005F0E08"/>
    <w:rsid w:val="005F1896"/>
    <w:rsid w:val="005F1E5C"/>
    <w:rsid w:val="005F3A43"/>
    <w:rsid w:val="005F48CD"/>
    <w:rsid w:val="005F6954"/>
    <w:rsid w:val="00600BB7"/>
    <w:rsid w:val="00600E5D"/>
    <w:rsid w:val="006012B9"/>
    <w:rsid w:val="00602547"/>
    <w:rsid w:val="006050F1"/>
    <w:rsid w:val="0060654D"/>
    <w:rsid w:val="00606F7E"/>
    <w:rsid w:val="00607113"/>
    <w:rsid w:val="0060743C"/>
    <w:rsid w:val="00607936"/>
    <w:rsid w:val="006079DE"/>
    <w:rsid w:val="00610758"/>
    <w:rsid w:val="0061083C"/>
    <w:rsid w:val="00610BA5"/>
    <w:rsid w:val="0061138D"/>
    <w:rsid w:val="00611D7A"/>
    <w:rsid w:val="006128E4"/>
    <w:rsid w:val="00615149"/>
    <w:rsid w:val="00615C80"/>
    <w:rsid w:val="00615EEE"/>
    <w:rsid w:val="00616DAF"/>
    <w:rsid w:val="00620B0F"/>
    <w:rsid w:val="00621D26"/>
    <w:rsid w:val="00621FFB"/>
    <w:rsid w:val="00622936"/>
    <w:rsid w:val="00623663"/>
    <w:rsid w:val="00623FA7"/>
    <w:rsid w:val="00624297"/>
    <w:rsid w:val="006245BA"/>
    <w:rsid w:val="00625940"/>
    <w:rsid w:val="00625CEF"/>
    <w:rsid w:val="00626874"/>
    <w:rsid w:val="0062772E"/>
    <w:rsid w:val="00627890"/>
    <w:rsid w:val="00627D95"/>
    <w:rsid w:val="00630165"/>
    <w:rsid w:val="006302A6"/>
    <w:rsid w:val="00630D2E"/>
    <w:rsid w:val="00631181"/>
    <w:rsid w:val="0063381B"/>
    <w:rsid w:val="00634784"/>
    <w:rsid w:val="00634C72"/>
    <w:rsid w:val="00635D14"/>
    <w:rsid w:val="00637EE0"/>
    <w:rsid w:val="006407A8"/>
    <w:rsid w:val="00641134"/>
    <w:rsid w:val="006412B3"/>
    <w:rsid w:val="00641863"/>
    <w:rsid w:val="006418C7"/>
    <w:rsid w:val="00641D32"/>
    <w:rsid w:val="006429F8"/>
    <w:rsid w:val="006438A5"/>
    <w:rsid w:val="006439F7"/>
    <w:rsid w:val="00643D70"/>
    <w:rsid w:val="00643FDE"/>
    <w:rsid w:val="0064476B"/>
    <w:rsid w:val="00644BDE"/>
    <w:rsid w:val="00646458"/>
    <w:rsid w:val="006468C8"/>
    <w:rsid w:val="00647E1E"/>
    <w:rsid w:val="00652BFE"/>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5AA5"/>
    <w:rsid w:val="00665BD6"/>
    <w:rsid w:val="0066605D"/>
    <w:rsid w:val="006660C6"/>
    <w:rsid w:val="00666395"/>
    <w:rsid w:val="00666DD8"/>
    <w:rsid w:val="006705F0"/>
    <w:rsid w:val="00670B5A"/>
    <w:rsid w:val="00670B7C"/>
    <w:rsid w:val="00670E91"/>
    <w:rsid w:val="00671283"/>
    <w:rsid w:val="006726F6"/>
    <w:rsid w:val="00672DDB"/>
    <w:rsid w:val="00672E57"/>
    <w:rsid w:val="00673B4E"/>
    <w:rsid w:val="00673F38"/>
    <w:rsid w:val="00674A87"/>
    <w:rsid w:val="006763B7"/>
    <w:rsid w:val="006765FF"/>
    <w:rsid w:val="0068065C"/>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0E22"/>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B6AC0"/>
    <w:rsid w:val="006C09F2"/>
    <w:rsid w:val="006C0EE6"/>
    <w:rsid w:val="006C366D"/>
    <w:rsid w:val="006C3E60"/>
    <w:rsid w:val="006C6C36"/>
    <w:rsid w:val="006C73D1"/>
    <w:rsid w:val="006C76A0"/>
    <w:rsid w:val="006D0082"/>
    <w:rsid w:val="006D059C"/>
    <w:rsid w:val="006D06BC"/>
    <w:rsid w:val="006D0D08"/>
    <w:rsid w:val="006D1E5C"/>
    <w:rsid w:val="006D3886"/>
    <w:rsid w:val="006D39AD"/>
    <w:rsid w:val="006D57B3"/>
    <w:rsid w:val="006D610E"/>
    <w:rsid w:val="006D671C"/>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745"/>
    <w:rsid w:val="00700A90"/>
    <w:rsid w:val="00700BE2"/>
    <w:rsid w:val="00702276"/>
    <w:rsid w:val="00702368"/>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4590"/>
    <w:rsid w:val="007156C4"/>
    <w:rsid w:val="00716884"/>
    <w:rsid w:val="0071736B"/>
    <w:rsid w:val="007174EE"/>
    <w:rsid w:val="00720AED"/>
    <w:rsid w:val="00720BBB"/>
    <w:rsid w:val="00720CE4"/>
    <w:rsid w:val="00721BB2"/>
    <w:rsid w:val="00721CDD"/>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0936"/>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1F30"/>
    <w:rsid w:val="007639D1"/>
    <w:rsid w:val="00764061"/>
    <w:rsid w:val="007652AA"/>
    <w:rsid w:val="00765492"/>
    <w:rsid w:val="007659A7"/>
    <w:rsid w:val="00766154"/>
    <w:rsid w:val="007665FA"/>
    <w:rsid w:val="00766E73"/>
    <w:rsid w:val="007678AB"/>
    <w:rsid w:val="007678C0"/>
    <w:rsid w:val="00767A78"/>
    <w:rsid w:val="00767AAC"/>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08F"/>
    <w:rsid w:val="007778F6"/>
    <w:rsid w:val="007778F9"/>
    <w:rsid w:val="007806CB"/>
    <w:rsid w:val="00780B3C"/>
    <w:rsid w:val="00780EA9"/>
    <w:rsid w:val="00781EDE"/>
    <w:rsid w:val="00782628"/>
    <w:rsid w:val="00783003"/>
    <w:rsid w:val="007831B3"/>
    <w:rsid w:val="00783551"/>
    <w:rsid w:val="0078475C"/>
    <w:rsid w:val="0078572C"/>
    <w:rsid w:val="00785739"/>
    <w:rsid w:val="00786FB3"/>
    <w:rsid w:val="007879F6"/>
    <w:rsid w:val="007900A2"/>
    <w:rsid w:val="007922F8"/>
    <w:rsid w:val="00792B2E"/>
    <w:rsid w:val="00792CD6"/>
    <w:rsid w:val="007931BA"/>
    <w:rsid w:val="00793961"/>
    <w:rsid w:val="0079442D"/>
    <w:rsid w:val="00794441"/>
    <w:rsid w:val="00795E88"/>
    <w:rsid w:val="00796155"/>
    <w:rsid w:val="00796522"/>
    <w:rsid w:val="00797D98"/>
    <w:rsid w:val="007A0238"/>
    <w:rsid w:val="007A37F4"/>
    <w:rsid w:val="007A3E5A"/>
    <w:rsid w:val="007A4999"/>
    <w:rsid w:val="007A4CD1"/>
    <w:rsid w:val="007A5C48"/>
    <w:rsid w:val="007A76A0"/>
    <w:rsid w:val="007B00F5"/>
    <w:rsid w:val="007B2023"/>
    <w:rsid w:val="007B3DC3"/>
    <w:rsid w:val="007B446A"/>
    <w:rsid w:val="007B4F25"/>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C7C50"/>
    <w:rsid w:val="007C7F9B"/>
    <w:rsid w:val="007D10FB"/>
    <w:rsid w:val="007D180C"/>
    <w:rsid w:val="007D1F62"/>
    <w:rsid w:val="007D2ADC"/>
    <w:rsid w:val="007D36F1"/>
    <w:rsid w:val="007D3702"/>
    <w:rsid w:val="007D3DDC"/>
    <w:rsid w:val="007D4827"/>
    <w:rsid w:val="007D54F5"/>
    <w:rsid w:val="007D6886"/>
    <w:rsid w:val="007D6BB2"/>
    <w:rsid w:val="007D7072"/>
    <w:rsid w:val="007D75D0"/>
    <w:rsid w:val="007E06D6"/>
    <w:rsid w:val="007E1843"/>
    <w:rsid w:val="007E234F"/>
    <w:rsid w:val="007E2488"/>
    <w:rsid w:val="007E335F"/>
    <w:rsid w:val="007E3668"/>
    <w:rsid w:val="007E39AE"/>
    <w:rsid w:val="007E3B8F"/>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AEF"/>
    <w:rsid w:val="00800CA3"/>
    <w:rsid w:val="00801498"/>
    <w:rsid w:val="00801B02"/>
    <w:rsid w:val="00804A7D"/>
    <w:rsid w:val="00807E69"/>
    <w:rsid w:val="008108A3"/>
    <w:rsid w:val="00811535"/>
    <w:rsid w:val="00811EB2"/>
    <w:rsid w:val="00812AD4"/>
    <w:rsid w:val="00814156"/>
    <w:rsid w:val="008175D3"/>
    <w:rsid w:val="00822F59"/>
    <w:rsid w:val="0082326C"/>
    <w:rsid w:val="008236A1"/>
    <w:rsid w:val="00823C70"/>
    <w:rsid w:val="00823D70"/>
    <w:rsid w:val="008245FC"/>
    <w:rsid w:val="008248D5"/>
    <w:rsid w:val="00825DFA"/>
    <w:rsid w:val="00826975"/>
    <w:rsid w:val="00827178"/>
    <w:rsid w:val="00827BE8"/>
    <w:rsid w:val="00830284"/>
    <w:rsid w:val="0083056C"/>
    <w:rsid w:val="00830A11"/>
    <w:rsid w:val="008316E1"/>
    <w:rsid w:val="00831D8A"/>
    <w:rsid w:val="0083245A"/>
    <w:rsid w:val="00832522"/>
    <w:rsid w:val="00832EE8"/>
    <w:rsid w:val="00833076"/>
    <w:rsid w:val="008341DD"/>
    <w:rsid w:val="00835204"/>
    <w:rsid w:val="0083568C"/>
    <w:rsid w:val="0083606D"/>
    <w:rsid w:val="00836974"/>
    <w:rsid w:val="00837B51"/>
    <w:rsid w:val="00837D6E"/>
    <w:rsid w:val="00837EEB"/>
    <w:rsid w:val="008418D9"/>
    <w:rsid w:val="008421D3"/>
    <w:rsid w:val="00842452"/>
    <w:rsid w:val="00842F5B"/>
    <w:rsid w:val="00843B67"/>
    <w:rsid w:val="0084422A"/>
    <w:rsid w:val="008463D7"/>
    <w:rsid w:val="00846A52"/>
    <w:rsid w:val="00847222"/>
    <w:rsid w:val="00847343"/>
    <w:rsid w:val="00850EEF"/>
    <w:rsid w:val="008525BE"/>
    <w:rsid w:val="00853050"/>
    <w:rsid w:val="008537FC"/>
    <w:rsid w:val="00854816"/>
    <w:rsid w:val="008550EB"/>
    <w:rsid w:val="00855B68"/>
    <w:rsid w:val="00856163"/>
    <w:rsid w:val="0085631C"/>
    <w:rsid w:val="0085641C"/>
    <w:rsid w:val="0085649A"/>
    <w:rsid w:val="00856BD4"/>
    <w:rsid w:val="00860552"/>
    <w:rsid w:val="008630FC"/>
    <w:rsid w:val="008643E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72DF"/>
    <w:rsid w:val="008B751B"/>
    <w:rsid w:val="008C0CFF"/>
    <w:rsid w:val="008C1E98"/>
    <w:rsid w:val="008C22ED"/>
    <w:rsid w:val="008C2871"/>
    <w:rsid w:val="008C2C97"/>
    <w:rsid w:val="008C320D"/>
    <w:rsid w:val="008C392C"/>
    <w:rsid w:val="008C53F3"/>
    <w:rsid w:val="008C5788"/>
    <w:rsid w:val="008C5A6C"/>
    <w:rsid w:val="008C7645"/>
    <w:rsid w:val="008C7D0D"/>
    <w:rsid w:val="008D0305"/>
    <w:rsid w:val="008D0901"/>
    <w:rsid w:val="008D1335"/>
    <w:rsid w:val="008D1503"/>
    <w:rsid w:val="008D1CC6"/>
    <w:rsid w:val="008D2C81"/>
    <w:rsid w:val="008D3CC7"/>
    <w:rsid w:val="008D54BC"/>
    <w:rsid w:val="008D54D3"/>
    <w:rsid w:val="008D57E4"/>
    <w:rsid w:val="008D5FF6"/>
    <w:rsid w:val="008D62F9"/>
    <w:rsid w:val="008D665E"/>
    <w:rsid w:val="008D6B8C"/>
    <w:rsid w:val="008D795F"/>
    <w:rsid w:val="008E0711"/>
    <w:rsid w:val="008E0875"/>
    <w:rsid w:val="008E120E"/>
    <w:rsid w:val="008E126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656D"/>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4F0F"/>
    <w:rsid w:val="00916611"/>
    <w:rsid w:val="009173E2"/>
    <w:rsid w:val="0091792E"/>
    <w:rsid w:val="00920814"/>
    <w:rsid w:val="00920974"/>
    <w:rsid w:val="009222D0"/>
    <w:rsid w:val="0092265D"/>
    <w:rsid w:val="00922D7C"/>
    <w:rsid w:val="009239BB"/>
    <w:rsid w:val="00924B93"/>
    <w:rsid w:val="0092516E"/>
    <w:rsid w:val="00925D3B"/>
    <w:rsid w:val="00926114"/>
    <w:rsid w:val="00927857"/>
    <w:rsid w:val="009304F3"/>
    <w:rsid w:val="00931E63"/>
    <w:rsid w:val="00932114"/>
    <w:rsid w:val="00932AE1"/>
    <w:rsid w:val="00933D96"/>
    <w:rsid w:val="009345CA"/>
    <w:rsid w:val="00934889"/>
    <w:rsid w:val="00934CD9"/>
    <w:rsid w:val="00935166"/>
    <w:rsid w:val="00935487"/>
    <w:rsid w:val="0093654F"/>
    <w:rsid w:val="00936AFB"/>
    <w:rsid w:val="00936D15"/>
    <w:rsid w:val="0093757B"/>
    <w:rsid w:val="00937CD7"/>
    <w:rsid w:val="00937F89"/>
    <w:rsid w:val="0094074A"/>
    <w:rsid w:val="009421CA"/>
    <w:rsid w:val="00942815"/>
    <w:rsid w:val="00942DAE"/>
    <w:rsid w:val="00942E79"/>
    <w:rsid w:val="009433E5"/>
    <w:rsid w:val="00943AAA"/>
    <w:rsid w:val="00943F66"/>
    <w:rsid w:val="00944767"/>
    <w:rsid w:val="009463CB"/>
    <w:rsid w:val="00946A28"/>
    <w:rsid w:val="0095007A"/>
    <w:rsid w:val="00950BB4"/>
    <w:rsid w:val="00950E7D"/>
    <w:rsid w:val="00951CDA"/>
    <w:rsid w:val="00952DFC"/>
    <w:rsid w:val="009532B9"/>
    <w:rsid w:val="00953862"/>
    <w:rsid w:val="0095464A"/>
    <w:rsid w:val="00954A16"/>
    <w:rsid w:val="00955911"/>
    <w:rsid w:val="00955C83"/>
    <w:rsid w:val="00955EC7"/>
    <w:rsid w:val="009568A6"/>
    <w:rsid w:val="00956F3A"/>
    <w:rsid w:val="009612A1"/>
    <w:rsid w:val="00961941"/>
    <w:rsid w:val="00963DF0"/>
    <w:rsid w:val="00964DEA"/>
    <w:rsid w:val="009664CB"/>
    <w:rsid w:val="00966747"/>
    <w:rsid w:val="00966E9C"/>
    <w:rsid w:val="00967109"/>
    <w:rsid w:val="00967756"/>
    <w:rsid w:val="00967BBC"/>
    <w:rsid w:val="0097287E"/>
    <w:rsid w:val="009730B0"/>
    <w:rsid w:val="00974045"/>
    <w:rsid w:val="0097454C"/>
    <w:rsid w:val="009745C9"/>
    <w:rsid w:val="00974677"/>
    <w:rsid w:val="00974794"/>
    <w:rsid w:val="009749F3"/>
    <w:rsid w:val="00974FA3"/>
    <w:rsid w:val="00975E6F"/>
    <w:rsid w:val="00976386"/>
    <w:rsid w:val="00976BEB"/>
    <w:rsid w:val="00980067"/>
    <w:rsid w:val="009803A9"/>
    <w:rsid w:val="00980EF9"/>
    <w:rsid w:val="00981B7A"/>
    <w:rsid w:val="00982B90"/>
    <w:rsid w:val="00983665"/>
    <w:rsid w:val="0098523B"/>
    <w:rsid w:val="009879D6"/>
    <w:rsid w:val="00987F4F"/>
    <w:rsid w:val="009909AC"/>
    <w:rsid w:val="00990A84"/>
    <w:rsid w:val="00991380"/>
    <w:rsid w:val="009913A2"/>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38B"/>
    <w:rsid w:val="009A676C"/>
    <w:rsid w:val="009A6D0B"/>
    <w:rsid w:val="009A722D"/>
    <w:rsid w:val="009A7356"/>
    <w:rsid w:val="009A788C"/>
    <w:rsid w:val="009B0E5C"/>
    <w:rsid w:val="009B2BFE"/>
    <w:rsid w:val="009B3419"/>
    <w:rsid w:val="009B350B"/>
    <w:rsid w:val="009B3D69"/>
    <w:rsid w:val="009B5128"/>
    <w:rsid w:val="009B6990"/>
    <w:rsid w:val="009B6FA1"/>
    <w:rsid w:val="009B78CF"/>
    <w:rsid w:val="009C17D7"/>
    <w:rsid w:val="009C2D81"/>
    <w:rsid w:val="009C3424"/>
    <w:rsid w:val="009C3839"/>
    <w:rsid w:val="009C387A"/>
    <w:rsid w:val="009C3C1E"/>
    <w:rsid w:val="009C3F6D"/>
    <w:rsid w:val="009C4FD9"/>
    <w:rsid w:val="009C5F6A"/>
    <w:rsid w:val="009C5FA0"/>
    <w:rsid w:val="009C63D6"/>
    <w:rsid w:val="009C7119"/>
    <w:rsid w:val="009D0574"/>
    <w:rsid w:val="009D075A"/>
    <w:rsid w:val="009D10EB"/>
    <w:rsid w:val="009D119A"/>
    <w:rsid w:val="009D24F0"/>
    <w:rsid w:val="009D3199"/>
    <w:rsid w:val="009D4386"/>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E7DBC"/>
    <w:rsid w:val="009F3B2C"/>
    <w:rsid w:val="009F4147"/>
    <w:rsid w:val="009F458D"/>
    <w:rsid w:val="009F5C3D"/>
    <w:rsid w:val="009F6450"/>
    <w:rsid w:val="009F64E2"/>
    <w:rsid w:val="009F6D3E"/>
    <w:rsid w:val="009F70E5"/>
    <w:rsid w:val="00A007DD"/>
    <w:rsid w:val="00A0193D"/>
    <w:rsid w:val="00A01D03"/>
    <w:rsid w:val="00A03268"/>
    <w:rsid w:val="00A03496"/>
    <w:rsid w:val="00A0622B"/>
    <w:rsid w:val="00A0684C"/>
    <w:rsid w:val="00A06BFC"/>
    <w:rsid w:val="00A0737B"/>
    <w:rsid w:val="00A07ACA"/>
    <w:rsid w:val="00A10593"/>
    <w:rsid w:val="00A10749"/>
    <w:rsid w:val="00A10D9C"/>
    <w:rsid w:val="00A11DA6"/>
    <w:rsid w:val="00A12447"/>
    <w:rsid w:val="00A142CE"/>
    <w:rsid w:val="00A15593"/>
    <w:rsid w:val="00A16333"/>
    <w:rsid w:val="00A16A4C"/>
    <w:rsid w:val="00A173C3"/>
    <w:rsid w:val="00A176BE"/>
    <w:rsid w:val="00A2036A"/>
    <w:rsid w:val="00A209EC"/>
    <w:rsid w:val="00A21B43"/>
    <w:rsid w:val="00A21FB9"/>
    <w:rsid w:val="00A22E52"/>
    <w:rsid w:val="00A23614"/>
    <w:rsid w:val="00A243EE"/>
    <w:rsid w:val="00A2449B"/>
    <w:rsid w:val="00A2699F"/>
    <w:rsid w:val="00A26A1E"/>
    <w:rsid w:val="00A26DE2"/>
    <w:rsid w:val="00A2785C"/>
    <w:rsid w:val="00A27C84"/>
    <w:rsid w:val="00A30656"/>
    <w:rsid w:val="00A3088A"/>
    <w:rsid w:val="00A3180A"/>
    <w:rsid w:val="00A31AC6"/>
    <w:rsid w:val="00A31B71"/>
    <w:rsid w:val="00A33D68"/>
    <w:rsid w:val="00A34915"/>
    <w:rsid w:val="00A36038"/>
    <w:rsid w:val="00A367AF"/>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996"/>
    <w:rsid w:val="00A46333"/>
    <w:rsid w:val="00A46784"/>
    <w:rsid w:val="00A47E70"/>
    <w:rsid w:val="00A50607"/>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0DA0"/>
    <w:rsid w:val="00A71FE2"/>
    <w:rsid w:val="00A7250A"/>
    <w:rsid w:val="00A725DB"/>
    <w:rsid w:val="00A72DE1"/>
    <w:rsid w:val="00A730E8"/>
    <w:rsid w:val="00A73BFE"/>
    <w:rsid w:val="00A740DE"/>
    <w:rsid w:val="00A76083"/>
    <w:rsid w:val="00A7613D"/>
    <w:rsid w:val="00A766B8"/>
    <w:rsid w:val="00A76980"/>
    <w:rsid w:val="00A77D77"/>
    <w:rsid w:val="00A80C44"/>
    <w:rsid w:val="00A81614"/>
    <w:rsid w:val="00A81C95"/>
    <w:rsid w:val="00A8205B"/>
    <w:rsid w:val="00A8255B"/>
    <w:rsid w:val="00A82733"/>
    <w:rsid w:val="00A83254"/>
    <w:rsid w:val="00A83501"/>
    <w:rsid w:val="00A83E7D"/>
    <w:rsid w:val="00A83ED4"/>
    <w:rsid w:val="00A8416B"/>
    <w:rsid w:val="00A841C4"/>
    <w:rsid w:val="00A84FBC"/>
    <w:rsid w:val="00A85DEC"/>
    <w:rsid w:val="00A863EE"/>
    <w:rsid w:val="00A879FD"/>
    <w:rsid w:val="00A90720"/>
    <w:rsid w:val="00A90A26"/>
    <w:rsid w:val="00A926C1"/>
    <w:rsid w:val="00A928E5"/>
    <w:rsid w:val="00A934D0"/>
    <w:rsid w:val="00A93A82"/>
    <w:rsid w:val="00A94392"/>
    <w:rsid w:val="00A95754"/>
    <w:rsid w:val="00A96B5D"/>
    <w:rsid w:val="00A9721B"/>
    <w:rsid w:val="00AA35E0"/>
    <w:rsid w:val="00AA3A7F"/>
    <w:rsid w:val="00AA4C5E"/>
    <w:rsid w:val="00AA73DA"/>
    <w:rsid w:val="00AA7699"/>
    <w:rsid w:val="00AA7DFA"/>
    <w:rsid w:val="00AB02F1"/>
    <w:rsid w:val="00AB057B"/>
    <w:rsid w:val="00AB2179"/>
    <w:rsid w:val="00AB3629"/>
    <w:rsid w:val="00AB37CE"/>
    <w:rsid w:val="00AB4399"/>
    <w:rsid w:val="00AB4891"/>
    <w:rsid w:val="00AB502E"/>
    <w:rsid w:val="00AB63D2"/>
    <w:rsid w:val="00AB7238"/>
    <w:rsid w:val="00AB7CE8"/>
    <w:rsid w:val="00AC11BD"/>
    <w:rsid w:val="00AC1321"/>
    <w:rsid w:val="00AC2B26"/>
    <w:rsid w:val="00AC32AC"/>
    <w:rsid w:val="00AC4067"/>
    <w:rsid w:val="00AC5C71"/>
    <w:rsid w:val="00AC6137"/>
    <w:rsid w:val="00AC6156"/>
    <w:rsid w:val="00AC6315"/>
    <w:rsid w:val="00AC6556"/>
    <w:rsid w:val="00AC6B53"/>
    <w:rsid w:val="00AD0483"/>
    <w:rsid w:val="00AD0624"/>
    <w:rsid w:val="00AD1841"/>
    <w:rsid w:val="00AD1BCC"/>
    <w:rsid w:val="00AD3AB9"/>
    <w:rsid w:val="00AD3B6A"/>
    <w:rsid w:val="00AD482F"/>
    <w:rsid w:val="00AD4B92"/>
    <w:rsid w:val="00AD530D"/>
    <w:rsid w:val="00AD584D"/>
    <w:rsid w:val="00AD6457"/>
    <w:rsid w:val="00AD7796"/>
    <w:rsid w:val="00AE0052"/>
    <w:rsid w:val="00AE007B"/>
    <w:rsid w:val="00AE20D4"/>
    <w:rsid w:val="00AE2CC3"/>
    <w:rsid w:val="00AE2D2C"/>
    <w:rsid w:val="00AE2DDF"/>
    <w:rsid w:val="00AE30CF"/>
    <w:rsid w:val="00AE3DE7"/>
    <w:rsid w:val="00AE4202"/>
    <w:rsid w:val="00AE4DE1"/>
    <w:rsid w:val="00AE52E5"/>
    <w:rsid w:val="00AE5600"/>
    <w:rsid w:val="00AE6F49"/>
    <w:rsid w:val="00AE75AA"/>
    <w:rsid w:val="00AE7EA7"/>
    <w:rsid w:val="00AF0536"/>
    <w:rsid w:val="00AF1890"/>
    <w:rsid w:val="00AF3473"/>
    <w:rsid w:val="00AF45CD"/>
    <w:rsid w:val="00AF4A07"/>
    <w:rsid w:val="00AF4E18"/>
    <w:rsid w:val="00AF743E"/>
    <w:rsid w:val="00AF7515"/>
    <w:rsid w:val="00B00341"/>
    <w:rsid w:val="00B010E3"/>
    <w:rsid w:val="00B02DCF"/>
    <w:rsid w:val="00B02E8D"/>
    <w:rsid w:val="00B03386"/>
    <w:rsid w:val="00B039EC"/>
    <w:rsid w:val="00B046C6"/>
    <w:rsid w:val="00B05534"/>
    <w:rsid w:val="00B05988"/>
    <w:rsid w:val="00B05BB1"/>
    <w:rsid w:val="00B075E1"/>
    <w:rsid w:val="00B07ABB"/>
    <w:rsid w:val="00B07B01"/>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333A"/>
    <w:rsid w:val="00B235F4"/>
    <w:rsid w:val="00B26195"/>
    <w:rsid w:val="00B26400"/>
    <w:rsid w:val="00B27C79"/>
    <w:rsid w:val="00B27F92"/>
    <w:rsid w:val="00B27F94"/>
    <w:rsid w:val="00B30D09"/>
    <w:rsid w:val="00B31E2B"/>
    <w:rsid w:val="00B31ED2"/>
    <w:rsid w:val="00B32A1B"/>
    <w:rsid w:val="00B33286"/>
    <w:rsid w:val="00B3360C"/>
    <w:rsid w:val="00B33960"/>
    <w:rsid w:val="00B347E8"/>
    <w:rsid w:val="00B34A43"/>
    <w:rsid w:val="00B34FB1"/>
    <w:rsid w:val="00B35CC0"/>
    <w:rsid w:val="00B36A6F"/>
    <w:rsid w:val="00B41217"/>
    <w:rsid w:val="00B42D10"/>
    <w:rsid w:val="00B43022"/>
    <w:rsid w:val="00B437F3"/>
    <w:rsid w:val="00B44656"/>
    <w:rsid w:val="00B45A16"/>
    <w:rsid w:val="00B45D30"/>
    <w:rsid w:val="00B47C0A"/>
    <w:rsid w:val="00B50132"/>
    <w:rsid w:val="00B50621"/>
    <w:rsid w:val="00B50707"/>
    <w:rsid w:val="00B50C59"/>
    <w:rsid w:val="00B514B2"/>
    <w:rsid w:val="00B51917"/>
    <w:rsid w:val="00B51C38"/>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2A9F"/>
    <w:rsid w:val="00B73C36"/>
    <w:rsid w:val="00B747C8"/>
    <w:rsid w:val="00B74EC2"/>
    <w:rsid w:val="00B7512A"/>
    <w:rsid w:val="00B7529A"/>
    <w:rsid w:val="00B75A4C"/>
    <w:rsid w:val="00B77537"/>
    <w:rsid w:val="00B77F3E"/>
    <w:rsid w:val="00B8063A"/>
    <w:rsid w:val="00B808CE"/>
    <w:rsid w:val="00B80FF9"/>
    <w:rsid w:val="00B81FC6"/>
    <w:rsid w:val="00B8244B"/>
    <w:rsid w:val="00B82661"/>
    <w:rsid w:val="00B82E23"/>
    <w:rsid w:val="00B83BC7"/>
    <w:rsid w:val="00B83F14"/>
    <w:rsid w:val="00B84852"/>
    <w:rsid w:val="00B85F49"/>
    <w:rsid w:val="00B85FBE"/>
    <w:rsid w:val="00B8620B"/>
    <w:rsid w:val="00B86576"/>
    <w:rsid w:val="00B87873"/>
    <w:rsid w:val="00B90FD9"/>
    <w:rsid w:val="00B9396B"/>
    <w:rsid w:val="00B93D8B"/>
    <w:rsid w:val="00B95C45"/>
    <w:rsid w:val="00B97520"/>
    <w:rsid w:val="00B97C5D"/>
    <w:rsid w:val="00B97EEB"/>
    <w:rsid w:val="00BA030D"/>
    <w:rsid w:val="00BA06E3"/>
    <w:rsid w:val="00BA0C8C"/>
    <w:rsid w:val="00BA109A"/>
    <w:rsid w:val="00BA1642"/>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E78C0"/>
    <w:rsid w:val="00BF21C3"/>
    <w:rsid w:val="00BF2782"/>
    <w:rsid w:val="00BF27E1"/>
    <w:rsid w:val="00BF3830"/>
    <w:rsid w:val="00BF394D"/>
    <w:rsid w:val="00BF3A83"/>
    <w:rsid w:val="00BF6172"/>
    <w:rsid w:val="00BF639F"/>
    <w:rsid w:val="00C0024E"/>
    <w:rsid w:val="00C0058C"/>
    <w:rsid w:val="00C01CB7"/>
    <w:rsid w:val="00C04139"/>
    <w:rsid w:val="00C042AF"/>
    <w:rsid w:val="00C06126"/>
    <w:rsid w:val="00C06C41"/>
    <w:rsid w:val="00C075D7"/>
    <w:rsid w:val="00C07ED5"/>
    <w:rsid w:val="00C11121"/>
    <w:rsid w:val="00C11712"/>
    <w:rsid w:val="00C138D6"/>
    <w:rsid w:val="00C1424A"/>
    <w:rsid w:val="00C168C6"/>
    <w:rsid w:val="00C16908"/>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E74"/>
    <w:rsid w:val="00C47F2E"/>
    <w:rsid w:val="00C504C9"/>
    <w:rsid w:val="00C5062F"/>
    <w:rsid w:val="00C52735"/>
    <w:rsid w:val="00C52CA4"/>
    <w:rsid w:val="00C52EC7"/>
    <w:rsid w:val="00C53AB0"/>
    <w:rsid w:val="00C5442E"/>
    <w:rsid w:val="00C54BEB"/>
    <w:rsid w:val="00C5571D"/>
    <w:rsid w:val="00C55D04"/>
    <w:rsid w:val="00C56631"/>
    <w:rsid w:val="00C56966"/>
    <w:rsid w:val="00C604D9"/>
    <w:rsid w:val="00C613E6"/>
    <w:rsid w:val="00C61C41"/>
    <w:rsid w:val="00C627F1"/>
    <w:rsid w:val="00C6290F"/>
    <w:rsid w:val="00C63735"/>
    <w:rsid w:val="00C63C1A"/>
    <w:rsid w:val="00C64816"/>
    <w:rsid w:val="00C64AF6"/>
    <w:rsid w:val="00C64CB3"/>
    <w:rsid w:val="00C6679F"/>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2C4"/>
    <w:rsid w:val="00C950C5"/>
    <w:rsid w:val="00C95770"/>
    <w:rsid w:val="00C95985"/>
    <w:rsid w:val="00C95DEA"/>
    <w:rsid w:val="00C95E7A"/>
    <w:rsid w:val="00C96D83"/>
    <w:rsid w:val="00C97A5F"/>
    <w:rsid w:val="00C97CA1"/>
    <w:rsid w:val="00C97EAD"/>
    <w:rsid w:val="00CA0812"/>
    <w:rsid w:val="00CA115B"/>
    <w:rsid w:val="00CA18DA"/>
    <w:rsid w:val="00CA1E08"/>
    <w:rsid w:val="00CA1F55"/>
    <w:rsid w:val="00CA2621"/>
    <w:rsid w:val="00CA2ED0"/>
    <w:rsid w:val="00CA2FAB"/>
    <w:rsid w:val="00CA3678"/>
    <w:rsid w:val="00CA3DB9"/>
    <w:rsid w:val="00CA48F6"/>
    <w:rsid w:val="00CA4E0C"/>
    <w:rsid w:val="00CA50A6"/>
    <w:rsid w:val="00CA5422"/>
    <w:rsid w:val="00CA6B98"/>
    <w:rsid w:val="00CA7256"/>
    <w:rsid w:val="00CA7E34"/>
    <w:rsid w:val="00CB11E0"/>
    <w:rsid w:val="00CB33D7"/>
    <w:rsid w:val="00CB3714"/>
    <w:rsid w:val="00CB4D2D"/>
    <w:rsid w:val="00CB4DE2"/>
    <w:rsid w:val="00CC004A"/>
    <w:rsid w:val="00CC093E"/>
    <w:rsid w:val="00CC14CB"/>
    <w:rsid w:val="00CC1845"/>
    <w:rsid w:val="00CC1B29"/>
    <w:rsid w:val="00CC42C8"/>
    <w:rsid w:val="00CC475F"/>
    <w:rsid w:val="00CC4FE0"/>
    <w:rsid w:val="00CC6082"/>
    <w:rsid w:val="00CC6C6E"/>
    <w:rsid w:val="00CC76E6"/>
    <w:rsid w:val="00CC7FD1"/>
    <w:rsid w:val="00CC7FFB"/>
    <w:rsid w:val="00CD01E6"/>
    <w:rsid w:val="00CD05C8"/>
    <w:rsid w:val="00CD06F2"/>
    <w:rsid w:val="00CD1A92"/>
    <w:rsid w:val="00CD1F55"/>
    <w:rsid w:val="00CD2EF4"/>
    <w:rsid w:val="00CD2F50"/>
    <w:rsid w:val="00CD51C3"/>
    <w:rsid w:val="00CD69CD"/>
    <w:rsid w:val="00CD6ED2"/>
    <w:rsid w:val="00CE0A18"/>
    <w:rsid w:val="00CE1A22"/>
    <w:rsid w:val="00CE1C38"/>
    <w:rsid w:val="00CE2781"/>
    <w:rsid w:val="00CE33DA"/>
    <w:rsid w:val="00CE3BE7"/>
    <w:rsid w:val="00CE3C10"/>
    <w:rsid w:val="00CE5987"/>
    <w:rsid w:val="00CE5D62"/>
    <w:rsid w:val="00CE6357"/>
    <w:rsid w:val="00CE6634"/>
    <w:rsid w:val="00CE66D5"/>
    <w:rsid w:val="00CE6BDC"/>
    <w:rsid w:val="00CE6E37"/>
    <w:rsid w:val="00CE6EDE"/>
    <w:rsid w:val="00CF029A"/>
    <w:rsid w:val="00CF0BD5"/>
    <w:rsid w:val="00CF16A0"/>
    <w:rsid w:val="00CF4BDA"/>
    <w:rsid w:val="00CF5168"/>
    <w:rsid w:val="00CF62BB"/>
    <w:rsid w:val="00CF7357"/>
    <w:rsid w:val="00CF7811"/>
    <w:rsid w:val="00D0140B"/>
    <w:rsid w:val="00D020D2"/>
    <w:rsid w:val="00D0291E"/>
    <w:rsid w:val="00D04562"/>
    <w:rsid w:val="00D045B1"/>
    <w:rsid w:val="00D051A3"/>
    <w:rsid w:val="00D0592B"/>
    <w:rsid w:val="00D12684"/>
    <w:rsid w:val="00D12879"/>
    <w:rsid w:val="00D12D35"/>
    <w:rsid w:val="00D13AF7"/>
    <w:rsid w:val="00D143EC"/>
    <w:rsid w:val="00D14BDC"/>
    <w:rsid w:val="00D1547D"/>
    <w:rsid w:val="00D15834"/>
    <w:rsid w:val="00D15D1D"/>
    <w:rsid w:val="00D1616C"/>
    <w:rsid w:val="00D17D34"/>
    <w:rsid w:val="00D20A32"/>
    <w:rsid w:val="00D22D06"/>
    <w:rsid w:val="00D233A3"/>
    <w:rsid w:val="00D2389D"/>
    <w:rsid w:val="00D24B5B"/>
    <w:rsid w:val="00D251CE"/>
    <w:rsid w:val="00D25335"/>
    <w:rsid w:val="00D25C6F"/>
    <w:rsid w:val="00D2660D"/>
    <w:rsid w:val="00D279AF"/>
    <w:rsid w:val="00D311C3"/>
    <w:rsid w:val="00D317C2"/>
    <w:rsid w:val="00D32033"/>
    <w:rsid w:val="00D32080"/>
    <w:rsid w:val="00D322C4"/>
    <w:rsid w:val="00D32B0C"/>
    <w:rsid w:val="00D34B96"/>
    <w:rsid w:val="00D36B66"/>
    <w:rsid w:val="00D377E1"/>
    <w:rsid w:val="00D40C3D"/>
    <w:rsid w:val="00D413F6"/>
    <w:rsid w:val="00D41622"/>
    <w:rsid w:val="00D4243A"/>
    <w:rsid w:val="00D44952"/>
    <w:rsid w:val="00D44C4A"/>
    <w:rsid w:val="00D45F72"/>
    <w:rsid w:val="00D46806"/>
    <w:rsid w:val="00D469F4"/>
    <w:rsid w:val="00D470A4"/>
    <w:rsid w:val="00D47B5E"/>
    <w:rsid w:val="00D500FB"/>
    <w:rsid w:val="00D504D2"/>
    <w:rsid w:val="00D507C5"/>
    <w:rsid w:val="00D51DA3"/>
    <w:rsid w:val="00D5234E"/>
    <w:rsid w:val="00D527A8"/>
    <w:rsid w:val="00D52DEF"/>
    <w:rsid w:val="00D55157"/>
    <w:rsid w:val="00D55F02"/>
    <w:rsid w:val="00D55F97"/>
    <w:rsid w:val="00D56017"/>
    <w:rsid w:val="00D56B7C"/>
    <w:rsid w:val="00D60067"/>
    <w:rsid w:val="00D60117"/>
    <w:rsid w:val="00D61CFF"/>
    <w:rsid w:val="00D61E64"/>
    <w:rsid w:val="00D6360C"/>
    <w:rsid w:val="00D63C07"/>
    <w:rsid w:val="00D641BA"/>
    <w:rsid w:val="00D64714"/>
    <w:rsid w:val="00D647ED"/>
    <w:rsid w:val="00D653B8"/>
    <w:rsid w:val="00D65A87"/>
    <w:rsid w:val="00D65FBF"/>
    <w:rsid w:val="00D66BC4"/>
    <w:rsid w:val="00D66DB4"/>
    <w:rsid w:val="00D67393"/>
    <w:rsid w:val="00D67E08"/>
    <w:rsid w:val="00D7032C"/>
    <w:rsid w:val="00D704EB"/>
    <w:rsid w:val="00D7067B"/>
    <w:rsid w:val="00D70C50"/>
    <w:rsid w:val="00D712EC"/>
    <w:rsid w:val="00D7175C"/>
    <w:rsid w:val="00D72B2E"/>
    <w:rsid w:val="00D74AED"/>
    <w:rsid w:val="00D74B6B"/>
    <w:rsid w:val="00D754BD"/>
    <w:rsid w:val="00D760A8"/>
    <w:rsid w:val="00D76CB8"/>
    <w:rsid w:val="00D77A26"/>
    <w:rsid w:val="00D80598"/>
    <w:rsid w:val="00D80C65"/>
    <w:rsid w:val="00D82497"/>
    <w:rsid w:val="00D8495E"/>
    <w:rsid w:val="00D85F62"/>
    <w:rsid w:val="00D9074A"/>
    <w:rsid w:val="00D9097D"/>
    <w:rsid w:val="00D949C7"/>
    <w:rsid w:val="00D94E69"/>
    <w:rsid w:val="00D952E4"/>
    <w:rsid w:val="00D95402"/>
    <w:rsid w:val="00D95B22"/>
    <w:rsid w:val="00D970B0"/>
    <w:rsid w:val="00DA056C"/>
    <w:rsid w:val="00DA32E6"/>
    <w:rsid w:val="00DA32F7"/>
    <w:rsid w:val="00DA5655"/>
    <w:rsid w:val="00DA637B"/>
    <w:rsid w:val="00DA6E41"/>
    <w:rsid w:val="00DA7113"/>
    <w:rsid w:val="00DA7B9F"/>
    <w:rsid w:val="00DB10E1"/>
    <w:rsid w:val="00DB227D"/>
    <w:rsid w:val="00DB2997"/>
    <w:rsid w:val="00DB3F0C"/>
    <w:rsid w:val="00DB68A4"/>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8A1"/>
    <w:rsid w:val="00DE1F2B"/>
    <w:rsid w:val="00DE274C"/>
    <w:rsid w:val="00DE287D"/>
    <w:rsid w:val="00DE2A8B"/>
    <w:rsid w:val="00DE2EEB"/>
    <w:rsid w:val="00DE4090"/>
    <w:rsid w:val="00DE4A17"/>
    <w:rsid w:val="00DE5003"/>
    <w:rsid w:val="00DE60A2"/>
    <w:rsid w:val="00DE60FC"/>
    <w:rsid w:val="00DE65CD"/>
    <w:rsid w:val="00DE7727"/>
    <w:rsid w:val="00DE7D8F"/>
    <w:rsid w:val="00DF0337"/>
    <w:rsid w:val="00DF0BFE"/>
    <w:rsid w:val="00DF1383"/>
    <w:rsid w:val="00DF2A1A"/>
    <w:rsid w:val="00DF4239"/>
    <w:rsid w:val="00DF4E76"/>
    <w:rsid w:val="00DF50B0"/>
    <w:rsid w:val="00DF7F52"/>
    <w:rsid w:val="00E00318"/>
    <w:rsid w:val="00E0095F"/>
    <w:rsid w:val="00E028EE"/>
    <w:rsid w:val="00E03A59"/>
    <w:rsid w:val="00E03A6C"/>
    <w:rsid w:val="00E03EB1"/>
    <w:rsid w:val="00E06506"/>
    <w:rsid w:val="00E069B4"/>
    <w:rsid w:val="00E10018"/>
    <w:rsid w:val="00E10F6B"/>
    <w:rsid w:val="00E119DC"/>
    <w:rsid w:val="00E127A3"/>
    <w:rsid w:val="00E129DE"/>
    <w:rsid w:val="00E12F74"/>
    <w:rsid w:val="00E139CA"/>
    <w:rsid w:val="00E15C46"/>
    <w:rsid w:val="00E162B7"/>
    <w:rsid w:val="00E16BCC"/>
    <w:rsid w:val="00E16F1D"/>
    <w:rsid w:val="00E17D80"/>
    <w:rsid w:val="00E214EB"/>
    <w:rsid w:val="00E22972"/>
    <w:rsid w:val="00E232BC"/>
    <w:rsid w:val="00E234D2"/>
    <w:rsid w:val="00E25963"/>
    <w:rsid w:val="00E26C40"/>
    <w:rsid w:val="00E26EF6"/>
    <w:rsid w:val="00E30D80"/>
    <w:rsid w:val="00E3131F"/>
    <w:rsid w:val="00E319C5"/>
    <w:rsid w:val="00E31B55"/>
    <w:rsid w:val="00E324CC"/>
    <w:rsid w:val="00E32B1C"/>
    <w:rsid w:val="00E32D7B"/>
    <w:rsid w:val="00E34407"/>
    <w:rsid w:val="00E3467F"/>
    <w:rsid w:val="00E36D1E"/>
    <w:rsid w:val="00E413B8"/>
    <w:rsid w:val="00E41CD1"/>
    <w:rsid w:val="00E41D62"/>
    <w:rsid w:val="00E42AC9"/>
    <w:rsid w:val="00E4440F"/>
    <w:rsid w:val="00E44AEC"/>
    <w:rsid w:val="00E454D5"/>
    <w:rsid w:val="00E45BFD"/>
    <w:rsid w:val="00E4702C"/>
    <w:rsid w:val="00E47690"/>
    <w:rsid w:val="00E51340"/>
    <w:rsid w:val="00E513E4"/>
    <w:rsid w:val="00E52089"/>
    <w:rsid w:val="00E52205"/>
    <w:rsid w:val="00E54B20"/>
    <w:rsid w:val="00E54D81"/>
    <w:rsid w:val="00E54E8A"/>
    <w:rsid w:val="00E574B5"/>
    <w:rsid w:val="00E57526"/>
    <w:rsid w:val="00E604B3"/>
    <w:rsid w:val="00E60B85"/>
    <w:rsid w:val="00E61597"/>
    <w:rsid w:val="00E61DD0"/>
    <w:rsid w:val="00E62133"/>
    <w:rsid w:val="00E628BD"/>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925"/>
    <w:rsid w:val="00E87423"/>
    <w:rsid w:val="00E901C9"/>
    <w:rsid w:val="00E91C6C"/>
    <w:rsid w:val="00E922A3"/>
    <w:rsid w:val="00E9276F"/>
    <w:rsid w:val="00E955F1"/>
    <w:rsid w:val="00E9713D"/>
    <w:rsid w:val="00E9723B"/>
    <w:rsid w:val="00E973A9"/>
    <w:rsid w:val="00EA152F"/>
    <w:rsid w:val="00EA1FBE"/>
    <w:rsid w:val="00EA251F"/>
    <w:rsid w:val="00EA6D06"/>
    <w:rsid w:val="00EA7266"/>
    <w:rsid w:val="00EB0218"/>
    <w:rsid w:val="00EB08DC"/>
    <w:rsid w:val="00EB1D4C"/>
    <w:rsid w:val="00EB3BD5"/>
    <w:rsid w:val="00EB3E25"/>
    <w:rsid w:val="00EB4128"/>
    <w:rsid w:val="00EB4196"/>
    <w:rsid w:val="00EB4CC3"/>
    <w:rsid w:val="00EB52E7"/>
    <w:rsid w:val="00EB5621"/>
    <w:rsid w:val="00EB63D8"/>
    <w:rsid w:val="00EB6FF9"/>
    <w:rsid w:val="00EB7042"/>
    <w:rsid w:val="00EB7FA8"/>
    <w:rsid w:val="00EC0520"/>
    <w:rsid w:val="00EC0632"/>
    <w:rsid w:val="00EC252C"/>
    <w:rsid w:val="00EC3290"/>
    <w:rsid w:val="00EC355E"/>
    <w:rsid w:val="00EC4533"/>
    <w:rsid w:val="00EC586C"/>
    <w:rsid w:val="00EC61C0"/>
    <w:rsid w:val="00EC7C1B"/>
    <w:rsid w:val="00ED00C2"/>
    <w:rsid w:val="00ED0F37"/>
    <w:rsid w:val="00ED10E9"/>
    <w:rsid w:val="00ED17A9"/>
    <w:rsid w:val="00ED2F63"/>
    <w:rsid w:val="00ED58D4"/>
    <w:rsid w:val="00ED5D30"/>
    <w:rsid w:val="00EE1449"/>
    <w:rsid w:val="00EE21FF"/>
    <w:rsid w:val="00EE2B11"/>
    <w:rsid w:val="00EE39D6"/>
    <w:rsid w:val="00EE4041"/>
    <w:rsid w:val="00EE41D1"/>
    <w:rsid w:val="00EE4A13"/>
    <w:rsid w:val="00EE4CB7"/>
    <w:rsid w:val="00EE4D39"/>
    <w:rsid w:val="00EE54B0"/>
    <w:rsid w:val="00EE5C23"/>
    <w:rsid w:val="00EE678D"/>
    <w:rsid w:val="00EE6A3A"/>
    <w:rsid w:val="00EE6B30"/>
    <w:rsid w:val="00EE7D34"/>
    <w:rsid w:val="00EE7D43"/>
    <w:rsid w:val="00EF0091"/>
    <w:rsid w:val="00EF0929"/>
    <w:rsid w:val="00EF137B"/>
    <w:rsid w:val="00EF1C97"/>
    <w:rsid w:val="00EF2310"/>
    <w:rsid w:val="00EF236D"/>
    <w:rsid w:val="00EF27C3"/>
    <w:rsid w:val="00EF2E8F"/>
    <w:rsid w:val="00EF3C9E"/>
    <w:rsid w:val="00EF4764"/>
    <w:rsid w:val="00EF5669"/>
    <w:rsid w:val="00EF63F4"/>
    <w:rsid w:val="00EF6D6D"/>
    <w:rsid w:val="00EF74E7"/>
    <w:rsid w:val="00F0018C"/>
    <w:rsid w:val="00F008A4"/>
    <w:rsid w:val="00F00AA8"/>
    <w:rsid w:val="00F00AE8"/>
    <w:rsid w:val="00F016F2"/>
    <w:rsid w:val="00F024E6"/>
    <w:rsid w:val="00F02CF2"/>
    <w:rsid w:val="00F03628"/>
    <w:rsid w:val="00F0378D"/>
    <w:rsid w:val="00F03B6D"/>
    <w:rsid w:val="00F04AE3"/>
    <w:rsid w:val="00F06B58"/>
    <w:rsid w:val="00F076F4"/>
    <w:rsid w:val="00F10B16"/>
    <w:rsid w:val="00F12DAD"/>
    <w:rsid w:val="00F136F7"/>
    <w:rsid w:val="00F1450A"/>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300AE"/>
    <w:rsid w:val="00F300FB"/>
    <w:rsid w:val="00F30963"/>
    <w:rsid w:val="00F30AC8"/>
    <w:rsid w:val="00F31C90"/>
    <w:rsid w:val="00F328C3"/>
    <w:rsid w:val="00F340F4"/>
    <w:rsid w:val="00F34406"/>
    <w:rsid w:val="00F34408"/>
    <w:rsid w:val="00F35519"/>
    <w:rsid w:val="00F362E8"/>
    <w:rsid w:val="00F36F54"/>
    <w:rsid w:val="00F414C4"/>
    <w:rsid w:val="00F41DAE"/>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47AC7"/>
    <w:rsid w:val="00F50F2A"/>
    <w:rsid w:val="00F5113B"/>
    <w:rsid w:val="00F53EBD"/>
    <w:rsid w:val="00F5423E"/>
    <w:rsid w:val="00F54691"/>
    <w:rsid w:val="00F54EA6"/>
    <w:rsid w:val="00F54F0A"/>
    <w:rsid w:val="00F550A2"/>
    <w:rsid w:val="00F554BB"/>
    <w:rsid w:val="00F563FF"/>
    <w:rsid w:val="00F56550"/>
    <w:rsid w:val="00F56E19"/>
    <w:rsid w:val="00F57005"/>
    <w:rsid w:val="00F5757C"/>
    <w:rsid w:val="00F600FF"/>
    <w:rsid w:val="00F601F4"/>
    <w:rsid w:val="00F60A08"/>
    <w:rsid w:val="00F61A90"/>
    <w:rsid w:val="00F61B0C"/>
    <w:rsid w:val="00F61FAA"/>
    <w:rsid w:val="00F62D0D"/>
    <w:rsid w:val="00F63694"/>
    <w:rsid w:val="00F6384E"/>
    <w:rsid w:val="00F63C33"/>
    <w:rsid w:val="00F646A7"/>
    <w:rsid w:val="00F64997"/>
    <w:rsid w:val="00F64EDF"/>
    <w:rsid w:val="00F65657"/>
    <w:rsid w:val="00F662B6"/>
    <w:rsid w:val="00F6719B"/>
    <w:rsid w:val="00F67AA6"/>
    <w:rsid w:val="00F7148A"/>
    <w:rsid w:val="00F717A0"/>
    <w:rsid w:val="00F72697"/>
    <w:rsid w:val="00F73CDD"/>
    <w:rsid w:val="00F73D02"/>
    <w:rsid w:val="00F74495"/>
    <w:rsid w:val="00F74C5C"/>
    <w:rsid w:val="00F75BCF"/>
    <w:rsid w:val="00F75C77"/>
    <w:rsid w:val="00F767E5"/>
    <w:rsid w:val="00F76A6F"/>
    <w:rsid w:val="00F7725B"/>
    <w:rsid w:val="00F77268"/>
    <w:rsid w:val="00F778DE"/>
    <w:rsid w:val="00F80276"/>
    <w:rsid w:val="00F804EB"/>
    <w:rsid w:val="00F80DBD"/>
    <w:rsid w:val="00F81236"/>
    <w:rsid w:val="00F812B4"/>
    <w:rsid w:val="00F824CF"/>
    <w:rsid w:val="00F830A5"/>
    <w:rsid w:val="00F834DD"/>
    <w:rsid w:val="00F84699"/>
    <w:rsid w:val="00F848ED"/>
    <w:rsid w:val="00F84A2D"/>
    <w:rsid w:val="00F84C75"/>
    <w:rsid w:val="00F84E2F"/>
    <w:rsid w:val="00F856C1"/>
    <w:rsid w:val="00F858AF"/>
    <w:rsid w:val="00F86253"/>
    <w:rsid w:val="00F868E5"/>
    <w:rsid w:val="00F86A56"/>
    <w:rsid w:val="00F9042D"/>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026"/>
    <w:rsid w:val="00FB2853"/>
    <w:rsid w:val="00FB3C43"/>
    <w:rsid w:val="00FB3D40"/>
    <w:rsid w:val="00FB3FF4"/>
    <w:rsid w:val="00FB43B1"/>
    <w:rsid w:val="00FB4A1F"/>
    <w:rsid w:val="00FB4E84"/>
    <w:rsid w:val="00FB575F"/>
    <w:rsid w:val="00FB5818"/>
    <w:rsid w:val="00FB7F73"/>
    <w:rsid w:val="00FC0890"/>
    <w:rsid w:val="00FC09B6"/>
    <w:rsid w:val="00FC0E8D"/>
    <w:rsid w:val="00FC1A3F"/>
    <w:rsid w:val="00FC283B"/>
    <w:rsid w:val="00FC29D1"/>
    <w:rsid w:val="00FC3B17"/>
    <w:rsid w:val="00FC46CF"/>
    <w:rsid w:val="00FC4959"/>
    <w:rsid w:val="00FC4E0F"/>
    <w:rsid w:val="00FC4EA1"/>
    <w:rsid w:val="00FC4F55"/>
    <w:rsid w:val="00FC5B02"/>
    <w:rsid w:val="00FC5B5C"/>
    <w:rsid w:val="00FC5CDB"/>
    <w:rsid w:val="00FC6C71"/>
    <w:rsid w:val="00FC7619"/>
    <w:rsid w:val="00FC7ABA"/>
    <w:rsid w:val="00FD09D6"/>
    <w:rsid w:val="00FD1E36"/>
    <w:rsid w:val="00FD2A85"/>
    <w:rsid w:val="00FD2EF1"/>
    <w:rsid w:val="00FD41F9"/>
    <w:rsid w:val="00FD46A2"/>
    <w:rsid w:val="00FE174A"/>
    <w:rsid w:val="00FE197B"/>
    <w:rsid w:val="00FE1DC9"/>
    <w:rsid w:val="00FE3960"/>
    <w:rsid w:val="00FE4872"/>
    <w:rsid w:val="00FE49B8"/>
    <w:rsid w:val="00FE4A5A"/>
    <w:rsid w:val="00FE4AB2"/>
    <w:rsid w:val="00FE536E"/>
    <w:rsid w:val="00FE55FE"/>
    <w:rsid w:val="00FE653B"/>
    <w:rsid w:val="00FE6FA6"/>
    <w:rsid w:val="00FE7A7B"/>
    <w:rsid w:val="00FE7D17"/>
    <w:rsid w:val="00FE7D91"/>
    <w:rsid w:val="00FF1068"/>
    <w:rsid w:val="00FF11A3"/>
    <w:rsid w:val="00FF16B5"/>
    <w:rsid w:val="00FF243D"/>
    <w:rsid w:val="00FF2707"/>
    <w:rsid w:val="00FF3845"/>
    <w:rsid w:val="00FF3A7C"/>
    <w:rsid w:val="00FF3F40"/>
    <w:rsid w:val="00FF42BC"/>
    <w:rsid w:val="00FF4F56"/>
    <w:rsid w:val="00FF5AB8"/>
    <w:rsid w:val="00FF5AE0"/>
    <w:rsid w:val="00FF5CCB"/>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D4FD2"/>
  <w15:chartTrackingRefBased/>
  <w15:docId w15:val="{DE88747D-BD6B-488A-8CBF-B0CEB4410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character" w:customStyle="1" w:styleId="aff">
    <w:name w:val="列表段落 字符"/>
    <w:aliases w:val="列出段落 字符,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uiPriority w:val="34"/>
    <w:qFormat/>
    <w:locked/>
    <w:rsid w:val="00180263"/>
    <w:rPr>
      <w:rFonts w:ascii="Times New Roman" w:hAnsi="Times New Roman"/>
      <w:lang w:val="en-GB" w:eastAsia="en-US"/>
    </w:rPr>
  </w:style>
  <w:style w:type="paragraph" w:styleId="aff0">
    <w:name w:val="Revision"/>
    <w:hidden/>
    <w:uiPriority w:val="99"/>
    <w:semiHidden/>
    <w:rsid w:val="00410B5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83012050">
      <w:bodyDiv w:val="1"/>
      <w:marLeft w:val="0"/>
      <w:marRight w:val="0"/>
      <w:marTop w:val="0"/>
      <w:marBottom w:val="0"/>
      <w:divBdr>
        <w:top w:val="none" w:sz="0" w:space="0" w:color="auto"/>
        <w:left w:val="none" w:sz="0" w:space="0" w:color="auto"/>
        <w:bottom w:val="none" w:sz="0" w:space="0" w:color="auto"/>
        <w:right w:val="none" w:sz="0" w:space="0" w:color="auto"/>
      </w:divBdr>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43438281">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68838426">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57627243">
      <w:bodyDiv w:val="1"/>
      <w:marLeft w:val="0"/>
      <w:marRight w:val="0"/>
      <w:marTop w:val="0"/>
      <w:marBottom w:val="0"/>
      <w:divBdr>
        <w:top w:val="none" w:sz="0" w:space="0" w:color="auto"/>
        <w:left w:val="none" w:sz="0" w:space="0" w:color="auto"/>
        <w:bottom w:val="none" w:sz="0" w:space="0" w:color="auto"/>
        <w:right w:val="none" w:sz="0" w:space="0" w:color="auto"/>
      </w:divBdr>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69367653">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73695725">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08695277">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283513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3E840-8D5B-4177-B2EF-F0745068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4020</TotalTime>
  <Pages>4</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36</cp:revision>
  <cp:lastPrinted>2009-04-22T01:01:00Z</cp:lastPrinted>
  <dcterms:created xsi:type="dcterms:W3CDTF">2023-02-14T11:44:00Z</dcterms:created>
  <dcterms:modified xsi:type="dcterms:W3CDTF">2023-04-10T13:15:00Z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(3)8Bn39BpXWvIuX5BdnH4q4M//6/PexA/Eb+zD2IuF5iJ8BvD1g9Fe2hxnDo9+W7DNafELOmN7
cZ4KpaWQsMdzcT87WUKIMC+/KjINIsvWsXg9KnF0oAq75hp4JrACH25MzyD39OrC7/ep1boM
lyzmG2Nw/FNEqUhxI/zS6FPJAC3AJwFlGPH2U4GFfq6ClXuGEKLMiTBzoyDmkNHF4bshxWcl
I2WY8JxBdAw3oBdIzl</vt:lpwstr>
  </property>
  <property fmtid="{D5CDD505-2E9C-101B-9397-08002B2CF9AE}" pid="17" name="_2015_ms_pID_725343_00">
    <vt:lpwstr>_2015_ms_pID_725343</vt:lpwstr>
  </property>
  <property fmtid="{D5CDD505-2E9C-101B-9397-08002B2CF9AE}" pid="18" name="_2015_ms_pID_7253431">
    <vt:lpwstr>WfFMZaVAcrOujWvsVnggLh0a7yzld4naKUsbGByPKP0m9bpBqn3SEi
22gwOmNUJKFaF3WybOoFanydCa34HLUHVjIsQIgq3ZA5pBbp5Y851TxtmvdgXrrd/lhM6QXM
UPJ5+O1nBUUXoZnVFbKrsWHwAb8DK9VuIgLe88tocV+tmmSfdI8FZNcdLcXsCZHULkX5jtFQ
54HsYYPcwj0e4IEb7Ny7mNRQpylC/56eNLz/</vt:lpwstr>
  </property>
  <property fmtid="{D5CDD505-2E9C-101B-9397-08002B2CF9AE}" pid="19" name="_2015_ms_pID_7253431_00">
    <vt:lpwstr>_2015_ms_pID_7253431</vt:lpwstr>
  </property>
  <property fmtid="{D5CDD505-2E9C-101B-9397-08002B2CF9AE}" pid="20" name="_2015_ms_pID_7253432">
    <vt:lpwstr>jzpAp97k+gEM5URocV5xOAUpGSOvRkYXTuhJ
Eu/j5lnJubajpBz+vOInFMGo8RSTJZWgBXRKnf7v0OANiwnsB2A=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1681114476</vt:lpwstr>
  </property>
</Properties>
</file>